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6FAB" w14:textId="77777777" w:rsidR="00601FBD" w:rsidRPr="008D2BBA" w:rsidRDefault="00601FBD" w:rsidP="00BE2332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</w:pPr>
    </w:p>
    <w:p w14:paraId="6742B581" w14:textId="77777777" w:rsidR="00266D11" w:rsidRPr="008D2BBA" w:rsidRDefault="00266D11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  <w:sectPr w:rsidR="00266D11" w:rsidRPr="008D2BBA" w:rsidSect="00C71859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360"/>
        </w:sectPr>
      </w:pPr>
    </w:p>
    <w:p w14:paraId="053A1386" w14:textId="3A0B271A" w:rsidR="00BE2332" w:rsidRPr="008D2BBA" w:rsidRDefault="00BD290B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Certifications</w:t>
      </w:r>
    </w:p>
    <w:p w14:paraId="200BA03F" w14:textId="77777777" w:rsidR="00BE2332" w:rsidRPr="008D2BBA" w:rsidRDefault="00BE2332" w:rsidP="00BE2332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90F5CF0" w14:textId="5C2725EE" w:rsidR="00BE2332" w:rsidRPr="008D2BBA" w:rsidRDefault="00BE2332" w:rsidP="00601FB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/>
          <w:color w:val="FF000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</w:t>
      </w:r>
      <w:r w:rsidR="00BD290B">
        <w:rPr>
          <w:rFonts w:ascii="Calibri" w:hAnsi="Calibri" w:cs="DTLArgoTLight"/>
          <w:color w:val="231F20"/>
          <w:sz w:val="22"/>
          <w:szCs w:val="22"/>
          <w:lang w:val="en-CA"/>
        </w:rPr>
        <w:t>E Mark</w:t>
      </w:r>
    </w:p>
    <w:p w14:paraId="5D6D4B09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MANUFACTURER AND MODEL</w:t>
      </w:r>
    </w:p>
    <w:p w14:paraId="44E48F2E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06C094D0" w14:textId="123868F3" w:rsidR="00BE2332" w:rsidRPr="00BD290B" w:rsidRDefault="008F651D" w:rsidP="00413DE4">
      <w:pPr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290B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Tornatech </w:t>
      </w:r>
      <w:r w:rsidR="00BE2332" w:rsidRPr="00BD290B">
        <w:rPr>
          <w:rFonts w:ascii="Calibri" w:hAnsi="Calibri" w:cs="DTLArgoTLight"/>
          <w:color w:val="231F20"/>
          <w:sz w:val="22"/>
          <w:szCs w:val="22"/>
          <w:lang w:val="en-CA"/>
        </w:rPr>
        <w:t>model J</w:t>
      </w:r>
      <w:r w:rsidR="00BD290B" w:rsidRPr="00BD290B">
        <w:rPr>
          <w:rFonts w:ascii="Calibri" w:hAnsi="Calibri" w:cs="DTLArgoTLight"/>
          <w:color w:val="231F20"/>
          <w:sz w:val="22"/>
          <w:szCs w:val="22"/>
          <w:lang w:val="en-CA"/>
        </w:rPr>
        <w:t>FA</w:t>
      </w:r>
    </w:p>
    <w:p w14:paraId="251992DB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OPERATIONAL COMPONENTS AND STARTING METHOD</w:t>
      </w:r>
    </w:p>
    <w:p w14:paraId="6123A43D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2F609958" w14:textId="77777777" w:rsidR="00BE2332" w:rsidRPr="008D2BBA" w:rsidRDefault="00BE2332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Combined manual and automatic</w:t>
      </w:r>
    </w:p>
    <w:p w14:paraId="27E78F00" w14:textId="77777777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H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orsepower rated disconnect switch</w:t>
      </w:r>
    </w:p>
    <w:p w14:paraId="7965B828" w14:textId="77777777" w:rsidR="00BE2332" w:rsidRPr="008D2BBA" w:rsidRDefault="00BE2332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Full voltage across the line starting</w:t>
      </w:r>
    </w:p>
    <w:p w14:paraId="4E56C979" w14:textId="188377AF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hermo-magnetic motor protector</w:t>
      </w:r>
    </w:p>
    <w:p w14:paraId="727BF302" w14:textId="77777777" w:rsidR="00601FBD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ransformer with 24V.AC secondary </w:t>
      </w:r>
    </w:p>
    <w:p w14:paraId="18267B94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ENCLOSURE</w:t>
      </w:r>
    </w:p>
    <w:p w14:paraId="175FAD51" w14:textId="275AFF9B" w:rsidR="00BE2332" w:rsidRPr="008D2BBA" w:rsidRDefault="00BD290B" w:rsidP="00601F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IP55</w:t>
      </w:r>
    </w:p>
    <w:p w14:paraId="4C88BA04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OPERATOR INTERFACE</w:t>
      </w:r>
    </w:p>
    <w:p w14:paraId="34551122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3E7F0B7C" w14:textId="77777777" w:rsidR="00601FB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ouch-pad type pushbuttons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and a high luminosity LED digital display.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</w:p>
    <w:p w14:paraId="2AE86E7D" w14:textId="77777777" w:rsidR="00601FB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hall monitor and display motor operating conditions and pressure conditions</w:t>
      </w:r>
    </w:p>
    <w:p w14:paraId="31E36E1A" w14:textId="77777777" w:rsidR="008F651D" w:rsidRPr="008D2BBA" w:rsidRDefault="00601FBD" w:rsidP="00601F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perat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ional 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without opening the controller door. </w:t>
      </w:r>
    </w:p>
    <w:p w14:paraId="7D03BA3A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VISUAL INDICATIONS</w:t>
      </w:r>
    </w:p>
    <w:p w14:paraId="130C3AA9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573314F9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The 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operator interface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shall indicate:</w:t>
      </w:r>
    </w:p>
    <w:p w14:paraId="5DB87B68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Manual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096334A7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Automatic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3DE7A56A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Motor overload</w:t>
      </w:r>
    </w:p>
    <w:p w14:paraId="7AC1969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</w:t>
      </w:r>
    </w:p>
    <w:p w14:paraId="6FBA285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Start pressure</w:t>
      </w:r>
    </w:p>
    <w:p w14:paraId="53A99E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Stop pressure</w:t>
      </w:r>
    </w:p>
    <w:p w14:paraId="2D24A88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</w:t>
      </w:r>
      <w:r w:rsidR="00266D1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above stop pressure LED</w:t>
      </w:r>
    </w:p>
    <w:p w14:paraId="726196D5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in between start and stop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LED</w:t>
      </w:r>
    </w:p>
    <w:p w14:paraId="24E463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below start pressure LED</w:t>
      </w:r>
    </w:p>
    <w:p w14:paraId="68BC15FF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AUTO mode</w:t>
      </w:r>
    </w:p>
    <w:p w14:paraId="12A4C1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OFF mode</w:t>
      </w:r>
    </w:p>
    <w:p w14:paraId="55922BF6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Pump start counter</w:t>
      </w:r>
    </w:p>
    <w:p w14:paraId="63AD6ACF" w14:textId="06933E28" w:rsidR="00266D11" w:rsidRDefault="00AA0FB4" w:rsidP="00D2320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Elapsed time meter</w:t>
      </w:r>
      <w:r w:rsidR="00A1528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(hours / non-resettable)</w:t>
      </w:r>
    </w:p>
    <w:p w14:paraId="59C4463E" w14:textId="77777777" w:rsidR="00DF04DB" w:rsidRDefault="00DF04DB" w:rsidP="00DF04DB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bookmarkStart w:id="0" w:name="_GoBack"/>
      <w:bookmarkEnd w:id="0"/>
    </w:p>
    <w:p w14:paraId="23CA6D4B" w14:textId="27CFAB4B" w:rsidR="00BD290B" w:rsidRDefault="00BD290B" w:rsidP="00BD290B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</w:p>
    <w:p w14:paraId="64EB15F0" w14:textId="77777777" w:rsidR="00BD290B" w:rsidRPr="008D2BBA" w:rsidRDefault="00BD290B" w:rsidP="00BD290B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</w:p>
    <w:p w14:paraId="0EE77D5D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TIMERS</w:t>
      </w:r>
    </w:p>
    <w:p w14:paraId="61C11D6B" w14:textId="77777777" w:rsidR="00601FBD" w:rsidRPr="008D2BBA" w:rsidRDefault="00601FBD" w:rsidP="00601FB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inimum run period timer</w:t>
      </w:r>
    </w:p>
    <w:p w14:paraId="48927A65" w14:textId="77777777" w:rsidR="00266D11" w:rsidRPr="008D2BBA" w:rsidRDefault="00601FBD" w:rsidP="004A7DA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equential start timer. </w:t>
      </w:r>
      <w:bookmarkStart w:id="1" w:name="page2"/>
      <w:bookmarkEnd w:id="1"/>
    </w:p>
    <w:p w14:paraId="366E5D71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SOLID STATE PRESSURE TRANSDUCER</w:t>
      </w:r>
    </w:p>
    <w:p w14:paraId="43038F58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A9EEDE5" w14:textId="77777777" w:rsidR="00601FBD" w:rsidRPr="008D2BBA" w:rsidRDefault="00BD7954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tainless steel</w:t>
      </w:r>
    </w:p>
    <w:p w14:paraId="3E195C9B" w14:textId="77777777" w:rsidR="00601FBD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perational between 0 and </w:t>
      </w:r>
      <w:r w:rsidR="00247005" w:rsidRPr="008D2BBA">
        <w:rPr>
          <w:rFonts w:ascii="Calibri" w:hAnsi="Calibri" w:cs="DTLArgoTLight"/>
          <w:color w:val="231F20"/>
          <w:sz w:val="22"/>
          <w:szCs w:val="22"/>
          <w:lang w:val="en-CA"/>
        </w:rPr>
        <w:t>6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00psi</w:t>
      </w:r>
    </w:p>
    <w:p w14:paraId="6E028E3B" w14:textId="77777777" w:rsidR="00105B71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xternal connection </w:t>
      </w:r>
    </w:p>
    <w:sectPr w:rsidR="00105B71" w:rsidRPr="008D2BBA" w:rsidSect="00266D11"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83AA" w14:textId="77777777" w:rsidR="008A4240" w:rsidRDefault="008A4240">
      <w:r>
        <w:separator/>
      </w:r>
    </w:p>
  </w:endnote>
  <w:endnote w:type="continuationSeparator" w:id="0">
    <w:p w14:paraId="2E883DD2" w14:textId="77777777" w:rsidR="008A4240" w:rsidRDefault="008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2A4A" w14:textId="77777777" w:rsidR="00266D11" w:rsidRDefault="00413DE4">
    <w:pPr>
      <w:pStyle w:val="Footer"/>
      <w:rPr>
        <w:rFonts w:ascii="Cambria" w:hAnsi="Cambria" w:cs="Arial"/>
        <w:color w:val="000000"/>
        <w:sz w:val="16"/>
        <w:lang w:val="en-US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anchor distT="0" distB="0" distL="114300" distR="114300" simplePos="0" relativeHeight="251658752" behindDoc="0" locked="0" layoutInCell="1" allowOverlap="1" wp14:anchorId="25C18BF3" wp14:editId="0D22AEBD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6676390" cy="57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</w:p>
  <w:p w14:paraId="63D81BA4" w14:textId="2BB51D13" w:rsidR="00F54AE6" w:rsidRPr="004D549A" w:rsidRDefault="00266D11" w:rsidP="00266D11">
    <w:pPr>
      <w:pStyle w:val="Footer"/>
      <w:jc w:val="right"/>
      <w:rPr>
        <w:rFonts w:ascii="Calibri" w:hAnsi="Calibri" w:cs="Calibri"/>
        <w:color w:val="000000"/>
        <w:sz w:val="16"/>
        <w:lang w:val="en-CA"/>
      </w:rPr>
    </w:pPr>
    <w:r>
      <w:rPr>
        <w:rFonts w:ascii="Cambria" w:hAnsi="Cambria" w:cs="Arial"/>
        <w:color w:val="000000"/>
        <w:sz w:val="16"/>
        <w:lang w:val="en-US"/>
      </w:rPr>
      <w:tab/>
    </w:r>
    <w:r>
      <w:rPr>
        <w:rFonts w:ascii="Cambria" w:hAnsi="Cambria" w:cs="Arial"/>
        <w:color w:val="000000"/>
        <w:sz w:val="16"/>
        <w:lang w:val="en-US"/>
      </w:rPr>
      <w:tab/>
    </w:r>
    <w:r w:rsidR="00F54AE6" w:rsidRPr="004D549A">
      <w:rPr>
        <w:rFonts w:ascii="Calibri" w:hAnsi="Calibri" w:cs="Calibri"/>
        <w:color w:val="000000"/>
        <w:sz w:val="16"/>
        <w:lang w:val="en-US"/>
      </w:rPr>
      <w:t>J</w:t>
    </w:r>
    <w:r w:rsidR="00E93CCE">
      <w:rPr>
        <w:rFonts w:ascii="Calibri" w:hAnsi="Calibri" w:cs="Calibri"/>
        <w:color w:val="000000"/>
        <w:sz w:val="16"/>
        <w:lang w:val="en-US"/>
      </w:rPr>
      <w:t>FA</w:t>
    </w:r>
    <w:r w:rsidR="00F54AE6" w:rsidRPr="004D549A">
      <w:rPr>
        <w:rFonts w:ascii="Calibri" w:hAnsi="Calibri" w:cs="Calibri"/>
        <w:color w:val="000000"/>
        <w:sz w:val="16"/>
        <w:lang w:val="en-US"/>
      </w:rPr>
      <w:t>-SPE-00</w:t>
    </w:r>
    <w:r w:rsidR="00E93CCE">
      <w:rPr>
        <w:rFonts w:ascii="Calibri" w:hAnsi="Calibri" w:cs="Calibri"/>
        <w:color w:val="000000"/>
        <w:sz w:val="16"/>
        <w:lang w:val="en-US"/>
      </w:rPr>
      <w:t>0</w:t>
    </w:r>
    <w:r w:rsidR="00F54AE6" w:rsidRPr="004D549A">
      <w:rPr>
        <w:rFonts w:ascii="Calibri" w:hAnsi="Calibri" w:cs="Calibri"/>
        <w:color w:val="000000"/>
        <w:sz w:val="16"/>
        <w:lang w:val="en-US"/>
      </w:rPr>
      <w:t>/E Rev.</w:t>
    </w:r>
    <w:r w:rsidR="00E93CCE">
      <w:rPr>
        <w:rFonts w:ascii="Calibri" w:hAnsi="Calibri" w:cs="Calibri"/>
        <w:color w:val="000000"/>
        <w:sz w:val="16"/>
        <w:lang w:val="en-US"/>
      </w:rPr>
      <w:t>0</w:t>
    </w:r>
  </w:p>
  <w:p w14:paraId="74A95CB5" w14:textId="77777777" w:rsidR="00F54AE6" w:rsidRPr="00BE2332" w:rsidRDefault="00F54AE6">
    <w:pPr>
      <w:pStyle w:val="Footer"/>
      <w:rPr>
        <w:rFonts w:ascii="Cambria" w:hAnsi="Cambria" w:cs="Arial"/>
        <w:color w:val="00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DD3B" w14:textId="77777777" w:rsidR="008A4240" w:rsidRDefault="008A4240">
      <w:r>
        <w:separator/>
      </w:r>
    </w:p>
  </w:footnote>
  <w:footnote w:type="continuationSeparator" w:id="0">
    <w:p w14:paraId="2A1B69B2" w14:textId="77777777" w:rsidR="008A4240" w:rsidRDefault="008A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BA9B" w14:textId="2110CFFE" w:rsidR="00F54AE6" w:rsidRPr="008D2BBA" w:rsidRDefault="004D549A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07FEC5" wp14:editId="6C331869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514600" cy="5238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555" cy="5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4422FF">
      <w:rPr>
        <w:sz w:val="22"/>
        <w:szCs w:val="22"/>
        <w:lang w:val="en-CA"/>
      </w:rPr>
      <w:tab/>
    </w:r>
    <w:r w:rsidR="00F54AE6" w:rsidRPr="008D2BBA">
      <w:rPr>
        <w:rFonts w:ascii="Calibri" w:hAnsi="Calibri" w:cs="Arial"/>
        <w:sz w:val="28"/>
        <w:szCs w:val="28"/>
        <w:lang w:val="en-CA"/>
      </w:rPr>
      <w:t>SPECIFICATIONS FOR</w:t>
    </w:r>
  </w:p>
  <w:p w14:paraId="615CC218" w14:textId="651603F6" w:rsidR="004422FF" w:rsidRPr="008D2BBA" w:rsidRDefault="00F54AE6" w:rsidP="004422FF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ab/>
    </w:r>
    <w:r w:rsidRPr="008D2BBA">
      <w:rPr>
        <w:rFonts w:ascii="Calibri" w:hAnsi="Calibri" w:cs="Arial"/>
        <w:b/>
        <w:bCs/>
        <w:color w:val="000000"/>
        <w:sz w:val="28"/>
        <w:szCs w:val="28"/>
        <w:lang w:val="en-CA"/>
      </w:rPr>
      <w:t>MODEL J</w:t>
    </w:r>
    <w:r w:rsidR="00BD290B">
      <w:rPr>
        <w:rFonts w:ascii="Calibri" w:hAnsi="Calibri" w:cs="Arial"/>
        <w:b/>
        <w:bCs/>
        <w:color w:val="000000"/>
        <w:sz w:val="28"/>
        <w:szCs w:val="28"/>
        <w:lang w:val="en-CA"/>
      </w:rPr>
      <w:t>FA</w:t>
    </w:r>
    <w:r w:rsidRPr="008D2BBA">
      <w:rPr>
        <w:rFonts w:ascii="Calibri" w:hAnsi="Calibri" w:cs="Arial"/>
        <w:b/>
        <w:bCs/>
        <w:color w:val="FF0000"/>
        <w:sz w:val="28"/>
        <w:szCs w:val="28"/>
        <w:lang w:val="en-CA"/>
      </w:rPr>
      <w:t xml:space="preserve"> </w:t>
    </w:r>
    <w:r w:rsidRPr="008D2BBA">
      <w:rPr>
        <w:rFonts w:ascii="Calibri" w:hAnsi="Calibri" w:cs="Arial"/>
        <w:sz w:val="28"/>
        <w:szCs w:val="28"/>
        <w:lang w:val="en-CA"/>
      </w:rPr>
      <w:t>JOCKEY PUMP CONTROLLER</w:t>
    </w:r>
  </w:p>
  <w:p w14:paraId="3E8F013D" w14:textId="77777777" w:rsidR="00F54AE6" w:rsidRPr="008D2BBA" w:rsidRDefault="00F54AE6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>MICRO PROCESSOR BASED</w:t>
    </w:r>
  </w:p>
  <w:p w14:paraId="0F2F57EE" w14:textId="77777777" w:rsidR="00F54AE6" w:rsidRPr="008D2BBA" w:rsidRDefault="00413DE4" w:rsidP="00BE2332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rFonts w:ascii="Calibri" w:hAnsi="Calibri" w:cs="Arial"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0" locked="0" layoutInCell="1" allowOverlap="1" wp14:anchorId="49986CF1" wp14:editId="779838A2">
          <wp:simplePos x="0" y="0"/>
          <wp:positionH relativeFrom="column">
            <wp:posOffset>-258445</wp:posOffset>
          </wp:positionH>
          <wp:positionV relativeFrom="paragraph">
            <wp:posOffset>225425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WITH </w:t>
    </w:r>
    <w:proofErr w:type="spellStart"/>
    <w:r w:rsidR="008F651D" w:rsidRPr="008D2BBA">
      <w:rPr>
        <w:rFonts w:ascii="Calibri" w:hAnsi="Calibri" w:cs="Arial"/>
        <w:i/>
        <w:sz w:val="28"/>
        <w:szCs w:val="28"/>
        <w:lang w:val="en-CA"/>
      </w:rPr>
      <w:t>iPD</w:t>
    </w:r>
    <w:proofErr w:type="spellEnd"/>
    <w:r w:rsidR="008F651D" w:rsidRPr="008D2BBA">
      <w:rPr>
        <w:rFonts w:ascii="Calibri" w:hAnsi="Calibri" w:cs="Arial"/>
        <w:i/>
        <w:sz w:val="28"/>
        <w:szCs w:val="28"/>
        <w:lang w:val="en-CA"/>
      </w:rPr>
      <w:t>+</w:t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 OPERATOR INTERFACE</w:t>
    </w:r>
  </w:p>
  <w:p w14:paraId="264D05FA" w14:textId="77777777" w:rsidR="00601FBD" w:rsidRDefault="00601FBD" w:rsidP="00BE2332">
    <w:pPr>
      <w:pStyle w:val="Header"/>
      <w:tabs>
        <w:tab w:val="left" w:pos="2880"/>
      </w:tabs>
      <w:jc w:val="right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E35E7"/>
    <w:multiLevelType w:val="hybridMultilevel"/>
    <w:tmpl w:val="AFDE6012"/>
    <w:lvl w:ilvl="0" w:tplc="3CDE9DC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22CC5"/>
    <w:multiLevelType w:val="hybridMultilevel"/>
    <w:tmpl w:val="7E5E544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8A17C3"/>
    <w:multiLevelType w:val="hybridMultilevel"/>
    <w:tmpl w:val="7792988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39333B"/>
    <w:multiLevelType w:val="hybridMultilevel"/>
    <w:tmpl w:val="5BF4368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F65616"/>
    <w:multiLevelType w:val="hybridMultilevel"/>
    <w:tmpl w:val="B13AA78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58DB"/>
    <w:multiLevelType w:val="hybridMultilevel"/>
    <w:tmpl w:val="9BF212F4"/>
    <w:lvl w:ilvl="0" w:tplc="9A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E30"/>
    <w:multiLevelType w:val="hybridMultilevel"/>
    <w:tmpl w:val="27F08A9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6833"/>
    <w:multiLevelType w:val="hybridMultilevel"/>
    <w:tmpl w:val="81D65C1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EBC6DD8"/>
    <w:multiLevelType w:val="hybridMultilevel"/>
    <w:tmpl w:val="7DC4597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E019C9"/>
    <w:multiLevelType w:val="hybridMultilevel"/>
    <w:tmpl w:val="DAAA4B2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7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21"/>
  </w:num>
  <w:num w:numId="23">
    <w:abstractNumId w:val="19"/>
  </w:num>
  <w:num w:numId="24">
    <w:abstractNumId w:val="24"/>
  </w:num>
  <w:num w:numId="25">
    <w:abstractNumId w:val="4"/>
  </w:num>
  <w:num w:numId="26">
    <w:abstractNumId w:val="14"/>
  </w:num>
  <w:num w:numId="27">
    <w:abstractNumId w:val="2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105B71"/>
    <w:rsid w:val="00156089"/>
    <w:rsid w:val="00203941"/>
    <w:rsid w:val="00237621"/>
    <w:rsid w:val="00247005"/>
    <w:rsid w:val="00266D11"/>
    <w:rsid w:val="00304428"/>
    <w:rsid w:val="00413DE4"/>
    <w:rsid w:val="004422FF"/>
    <w:rsid w:val="004D549A"/>
    <w:rsid w:val="004F28C6"/>
    <w:rsid w:val="005231BA"/>
    <w:rsid w:val="005A37EB"/>
    <w:rsid w:val="00601FBD"/>
    <w:rsid w:val="006A7BB3"/>
    <w:rsid w:val="007472FB"/>
    <w:rsid w:val="007A48B4"/>
    <w:rsid w:val="008A4240"/>
    <w:rsid w:val="008C5E78"/>
    <w:rsid w:val="008D2BBA"/>
    <w:rsid w:val="008F651D"/>
    <w:rsid w:val="00921EDF"/>
    <w:rsid w:val="00A15281"/>
    <w:rsid w:val="00A31D7F"/>
    <w:rsid w:val="00A87F0F"/>
    <w:rsid w:val="00AA0FB4"/>
    <w:rsid w:val="00AE74F9"/>
    <w:rsid w:val="00BD290B"/>
    <w:rsid w:val="00BD7954"/>
    <w:rsid w:val="00BE2332"/>
    <w:rsid w:val="00C71859"/>
    <w:rsid w:val="00CB6EAC"/>
    <w:rsid w:val="00CE2B22"/>
    <w:rsid w:val="00DF04DB"/>
    <w:rsid w:val="00E73C05"/>
    <w:rsid w:val="00E93CCE"/>
    <w:rsid w:val="00F26484"/>
    <w:rsid w:val="00F32A57"/>
    <w:rsid w:val="00F54AE6"/>
    <w:rsid w:val="00F8232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BE632B"/>
  <w15:docId w15:val="{77BE18EF-1559-4C72-BB9F-8A4C6C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413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088E-8950-46CF-9DB9-4C1EEFA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Francine MacDuff</dc:creator>
  <cp:keywords/>
  <dc:description/>
  <cp:lastModifiedBy>Michael Pietrangelo</cp:lastModifiedBy>
  <cp:revision>5</cp:revision>
  <cp:lastPrinted>2009-04-28T12:20:00Z</cp:lastPrinted>
  <dcterms:created xsi:type="dcterms:W3CDTF">2020-04-16T18:27:00Z</dcterms:created>
  <dcterms:modified xsi:type="dcterms:W3CDTF">2020-04-16T19:03:00Z</dcterms:modified>
</cp:coreProperties>
</file>