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E7CC7" w14:textId="77777777" w:rsidR="00C665F5" w:rsidRPr="00B25C25" w:rsidRDefault="00576FE4" w:rsidP="00B25C25">
      <w:pPr>
        <w:numPr>
          <w:ilvl w:val="0"/>
          <w:numId w:val="19"/>
        </w:numPr>
        <w:rPr>
          <w:rFonts w:asciiTheme="minorHAnsi" w:hAnsiTheme="minorHAnsi" w:cs="Arial"/>
          <w:bCs/>
          <w:color w:val="231F20"/>
          <w:sz w:val="22"/>
          <w:szCs w:val="22"/>
        </w:rPr>
      </w:pPr>
      <w:r w:rsidRPr="00B25C25">
        <w:rPr>
          <w:rFonts w:asciiTheme="minorHAnsi" w:hAnsiTheme="minorHAnsi" w:cs="Arial"/>
          <w:bCs/>
          <w:color w:val="231F20"/>
          <w:sz w:val="22"/>
          <w:szCs w:val="22"/>
        </w:rPr>
        <w:t>APPROBATIONS ET HOMOLOGATIONS</w:t>
      </w:r>
    </w:p>
    <w:p w14:paraId="30859105" w14:textId="167A9BB9" w:rsidR="00C665F5" w:rsidRPr="00B25C25" w:rsidRDefault="0054134A" w:rsidP="00B25C25">
      <w:pPr>
        <w:numPr>
          <w:ilvl w:val="0"/>
          <w:numId w:val="20"/>
        </w:numPr>
        <w:rPr>
          <w:rFonts w:asciiTheme="minorHAnsi" w:hAnsiTheme="minorHAnsi" w:cs="Arial"/>
          <w:bCs/>
          <w:color w:val="231F20"/>
          <w:sz w:val="22"/>
          <w:szCs w:val="22"/>
        </w:rPr>
      </w:pPr>
      <w:r>
        <w:rPr>
          <w:rFonts w:asciiTheme="minorHAnsi" w:hAnsiTheme="minorHAnsi" w:cs="Arial"/>
          <w:bCs/>
          <w:color w:val="231F20"/>
          <w:sz w:val="22"/>
          <w:szCs w:val="22"/>
        </w:rPr>
        <w:t>CE Mark</w:t>
      </w:r>
    </w:p>
    <w:p w14:paraId="0F194589" w14:textId="77777777" w:rsidR="00576FE4" w:rsidRPr="00B25C25" w:rsidRDefault="00576FE4" w:rsidP="00B25C25">
      <w:pPr>
        <w:numPr>
          <w:ilvl w:val="0"/>
          <w:numId w:val="19"/>
        </w:numPr>
        <w:rPr>
          <w:rFonts w:asciiTheme="minorHAnsi" w:hAnsiTheme="minorHAnsi" w:cs="Arial"/>
          <w:bCs/>
          <w:color w:val="231F20"/>
          <w:sz w:val="22"/>
          <w:szCs w:val="22"/>
        </w:rPr>
      </w:pPr>
      <w:r w:rsidRPr="00B25C25">
        <w:rPr>
          <w:rFonts w:asciiTheme="minorHAnsi" w:hAnsiTheme="minorHAnsi" w:cs="Arial"/>
          <w:bCs/>
          <w:color w:val="231F20"/>
          <w:sz w:val="22"/>
          <w:szCs w:val="22"/>
        </w:rPr>
        <w:t>FABRICANT ET MODELE</w:t>
      </w:r>
    </w:p>
    <w:p w14:paraId="578D4EA4" w14:textId="2C6E11CC" w:rsidR="00576FE4" w:rsidRPr="00B25C25" w:rsidRDefault="00576FE4" w:rsidP="00B25C25">
      <w:pPr>
        <w:numPr>
          <w:ilvl w:val="0"/>
          <w:numId w:val="21"/>
        </w:numPr>
        <w:rPr>
          <w:rFonts w:asciiTheme="minorHAnsi" w:hAnsiTheme="minorHAnsi" w:cs="Arial"/>
          <w:bCs/>
          <w:color w:val="231F20"/>
          <w:sz w:val="22"/>
          <w:szCs w:val="22"/>
        </w:rPr>
      </w:pPr>
      <w:r w:rsidRPr="00B25C25">
        <w:rPr>
          <w:rFonts w:asciiTheme="minorHAnsi" w:hAnsiTheme="minorHAnsi" w:cs="Arial"/>
          <w:bCs/>
          <w:color w:val="231F20"/>
          <w:sz w:val="22"/>
          <w:szCs w:val="22"/>
        </w:rPr>
        <w:t>Tornatech Inc. Modelé J</w:t>
      </w:r>
      <w:r w:rsidR="0054134A">
        <w:rPr>
          <w:rFonts w:asciiTheme="minorHAnsi" w:hAnsiTheme="minorHAnsi" w:cs="Arial"/>
          <w:bCs/>
          <w:color w:val="231F20"/>
          <w:sz w:val="22"/>
          <w:szCs w:val="22"/>
        </w:rPr>
        <w:t>FA</w:t>
      </w:r>
    </w:p>
    <w:p w14:paraId="19CA7DE0" w14:textId="77777777" w:rsidR="00C665F5" w:rsidRPr="00B25C25" w:rsidRDefault="00576FE4" w:rsidP="00B25C25">
      <w:pPr>
        <w:numPr>
          <w:ilvl w:val="0"/>
          <w:numId w:val="19"/>
        </w:numPr>
        <w:rPr>
          <w:rFonts w:asciiTheme="minorHAnsi" w:hAnsiTheme="minorHAnsi" w:cs="Arial"/>
          <w:bCs/>
          <w:color w:val="231F20"/>
          <w:sz w:val="22"/>
          <w:szCs w:val="22"/>
        </w:rPr>
      </w:pPr>
      <w:r w:rsidRPr="00B25C25">
        <w:rPr>
          <w:rFonts w:asciiTheme="minorHAnsi" w:hAnsiTheme="minorHAnsi" w:cs="Arial"/>
          <w:bCs/>
          <w:color w:val="231F20"/>
          <w:sz w:val="22"/>
          <w:szCs w:val="22"/>
        </w:rPr>
        <w:t>COMPOSANTS OPERATIONELLE ET MÉTHODE DE DÉMARRAGE</w:t>
      </w:r>
    </w:p>
    <w:p w14:paraId="084BBF9D" w14:textId="77777777" w:rsidR="00576FE4" w:rsidRPr="00B25C25" w:rsidRDefault="00576FE4" w:rsidP="00B25C25">
      <w:pPr>
        <w:numPr>
          <w:ilvl w:val="0"/>
          <w:numId w:val="25"/>
        </w:numPr>
        <w:rPr>
          <w:rFonts w:asciiTheme="minorHAnsi" w:hAnsiTheme="minorHAnsi" w:cs="Arial"/>
          <w:bCs/>
          <w:color w:val="231F20"/>
          <w:sz w:val="22"/>
          <w:szCs w:val="22"/>
        </w:rPr>
      </w:pPr>
      <w:r w:rsidRPr="00B25C25">
        <w:rPr>
          <w:rFonts w:asciiTheme="minorHAnsi" w:hAnsiTheme="minorHAnsi" w:cs="Arial"/>
          <w:bCs/>
          <w:color w:val="231F20"/>
          <w:sz w:val="22"/>
          <w:szCs w:val="22"/>
        </w:rPr>
        <w:t>Combine manuel et automatique</w:t>
      </w:r>
    </w:p>
    <w:p w14:paraId="5D029737" w14:textId="77777777" w:rsidR="00576FE4" w:rsidRPr="00B25C25" w:rsidRDefault="00576FE4" w:rsidP="00B25C25">
      <w:pPr>
        <w:numPr>
          <w:ilvl w:val="0"/>
          <w:numId w:val="25"/>
        </w:numPr>
        <w:rPr>
          <w:rFonts w:asciiTheme="minorHAnsi" w:hAnsiTheme="minorHAnsi" w:cs="Arial"/>
          <w:bCs/>
          <w:color w:val="231F20"/>
          <w:sz w:val="22"/>
          <w:szCs w:val="22"/>
        </w:rPr>
      </w:pPr>
      <w:r w:rsidRPr="00B25C25">
        <w:rPr>
          <w:rFonts w:ascii="Calibri" w:hAnsi="Calibri" w:cs="Arial"/>
          <w:bCs/>
          <w:color w:val="231F20"/>
          <w:sz w:val="22"/>
          <w:szCs w:val="22"/>
        </w:rPr>
        <w:t>Sectionneur principale</w:t>
      </w:r>
    </w:p>
    <w:p w14:paraId="47700720" w14:textId="77777777" w:rsidR="00576FE4" w:rsidRPr="00B25C25" w:rsidRDefault="00576FE4" w:rsidP="00B25C25">
      <w:pPr>
        <w:numPr>
          <w:ilvl w:val="0"/>
          <w:numId w:val="25"/>
        </w:numPr>
        <w:rPr>
          <w:rFonts w:asciiTheme="minorHAnsi" w:hAnsiTheme="minorHAnsi" w:cs="Arial"/>
          <w:bCs/>
          <w:color w:val="231F20"/>
          <w:sz w:val="22"/>
          <w:szCs w:val="22"/>
        </w:rPr>
      </w:pPr>
      <w:r w:rsidRPr="00B25C25">
        <w:rPr>
          <w:rFonts w:asciiTheme="minorHAnsi" w:hAnsiTheme="minorHAnsi" w:cs="Arial"/>
          <w:bCs/>
          <w:color w:val="231F20"/>
          <w:sz w:val="22"/>
          <w:szCs w:val="22"/>
        </w:rPr>
        <w:t>Démarreur</w:t>
      </w:r>
      <w:r w:rsidR="003E020A" w:rsidRPr="00B25C25">
        <w:rPr>
          <w:rFonts w:asciiTheme="minorHAnsi" w:hAnsiTheme="minorHAnsi" w:cs="Arial"/>
          <w:bCs/>
          <w:color w:val="231F20"/>
          <w:sz w:val="22"/>
          <w:szCs w:val="22"/>
        </w:rPr>
        <w:t xml:space="preserve"> direct en ligne</w:t>
      </w:r>
    </w:p>
    <w:p w14:paraId="2FCE30EA" w14:textId="299B216D" w:rsidR="00576FE4" w:rsidRPr="00B25C25" w:rsidRDefault="00576FE4" w:rsidP="00B25C25">
      <w:pPr>
        <w:numPr>
          <w:ilvl w:val="0"/>
          <w:numId w:val="25"/>
        </w:numPr>
        <w:rPr>
          <w:rFonts w:asciiTheme="minorHAnsi" w:hAnsiTheme="minorHAnsi" w:cs="Arial"/>
          <w:bCs/>
          <w:color w:val="231F20"/>
          <w:sz w:val="22"/>
          <w:szCs w:val="22"/>
        </w:rPr>
      </w:pPr>
      <w:r w:rsidRPr="00B25C25">
        <w:rPr>
          <w:rFonts w:asciiTheme="minorHAnsi" w:hAnsiTheme="minorHAnsi" w:cs="Arial"/>
          <w:bCs/>
          <w:color w:val="231F20"/>
          <w:sz w:val="22"/>
          <w:szCs w:val="22"/>
        </w:rPr>
        <w:t>P</w:t>
      </w:r>
      <w:r w:rsidR="00C665F5" w:rsidRPr="00B25C25">
        <w:rPr>
          <w:rFonts w:asciiTheme="minorHAnsi" w:hAnsiTheme="minorHAnsi" w:cs="Arial"/>
          <w:bCs/>
          <w:color w:val="231F20"/>
          <w:sz w:val="22"/>
          <w:szCs w:val="22"/>
        </w:rPr>
        <w:t xml:space="preserve">rotecteur de moteur </w:t>
      </w:r>
      <w:r w:rsidR="00124703" w:rsidRPr="00B25C25">
        <w:rPr>
          <w:rFonts w:asciiTheme="minorHAnsi" w:hAnsiTheme="minorHAnsi" w:cs="Arial"/>
          <w:bCs/>
          <w:color w:val="231F20"/>
          <w:sz w:val="22"/>
          <w:szCs w:val="22"/>
        </w:rPr>
        <w:t>thermomagnétique</w:t>
      </w:r>
      <w:bookmarkStart w:id="0" w:name="_GoBack"/>
      <w:bookmarkEnd w:id="0"/>
    </w:p>
    <w:p w14:paraId="14375621" w14:textId="77777777" w:rsidR="00576FE4" w:rsidRPr="00B25C25" w:rsidRDefault="00576FE4" w:rsidP="00B25C25">
      <w:pPr>
        <w:numPr>
          <w:ilvl w:val="0"/>
          <w:numId w:val="25"/>
        </w:numPr>
        <w:rPr>
          <w:rFonts w:asciiTheme="minorHAnsi" w:hAnsiTheme="minorHAnsi" w:cs="Arial"/>
          <w:bCs/>
          <w:color w:val="231F20"/>
          <w:sz w:val="22"/>
          <w:szCs w:val="22"/>
        </w:rPr>
      </w:pPr>
      <w:r w:rsidRPr="00B25C25">
        <w:rPr>
          <w:rFonts w:ascii="Calibri" w:hAnsi="Calibri" w:cs="Arial"/>
          <w:bCs/>
          <w:color w:val="231F20"/>
          <w:sz w:val="22"/>
          <w:szCs w:val="22"/>
        </w:rPr>
        <w:t>Transformateur avec 24V.CA au secondaire</w:t>
      </w:r>
    </w:p>
    <w:p w14:paraId="29EFF0A7" w14:textId="77777777" w:rsidR="00576FE4" w:rsidRPr="00B25C25" w:rsidRDefault="00B25C25" w:rsidP="00B25C25">
      <w:pPr>
        <w:numPr>
          <w:ilvl w:val="0"/>
          <w:numId w:val="19"/>
        </w:numPr>
        <w:rPr>
          <w:rFonts w:asciiTheme="minorHAnsi" w:hAnsiTheme="minorHAnsi" w:cs="Arial"/>
          <w:bCs/>
          <w:color w:val="231F20"/>
          <w:sz w:val="22"/>
          <w:szCs w:val="22"/>
        </w:rPr>
      </w:pPr>
      <w:r w:rsidRPr="00B25C25">
        <w:rPr>
          <w:rFonts w:asciiTheme="minorHAnsi" w:hAnsiTheme="minorHAnsi" w:cs="Arial"/>
          <w:bCs/>
          <w:color w:val="231F20"/>
          <w:sz w:val="22"/>
          <w:szCs w:val="22"/>
        </w:rPr>
        <w:t>BOITIER</w:t>
      </w:r>
    </w:p>
    <w:p w14:paraId="74F00723" w14:textId="19115998" w:rsidR="00B3097D" w:rsidRPr="00B25C25" w:rsidRDefault="000F75B3" w:rsidP="00B25C25">
      <w:pPr>
        <w:numPr>
          <w:ilvl w:val="0"/>
          <w:numId w:val="26"/>
        </w:numPr>
        <w:rPr>
          <w:rFonts w:asciiTheme="minorHAnsi" w:hAnsiTheme="minorHAnsi" w:cs="Arial"/>
          <w:bCs/>
          <w:color w:val="231F20"/>
          <w:sz w:val="22"/>
          <w:szCs w:val="22"/>
        </w:rPr>
      </w:pPr>
      <w:r>
        <w:rPr>
          <w:rFonts w:asciiTheme="minorHAnsi" w:hAnsiTheme="minorHAnsi" w:cs="Arial"/>
          <w:bCs/>
          <w:color w:val="231F20"/>
          <w:sz w:val="22"/>
          <w:szCs w:val="22"/>
        </w:rPr>
        <w:t>IP55</w:t>
      </w:r>
    </w:p>
    <w:p w14:paraId="374ECD11" w14:textId="77777777" w:rsidR="00C665F5" w:rsidRPr="00B25C25" w:rsidRDefault="00B25C25" w:rsidP="00B25C25">
      <w:pPr>
        <w:numPr>
          <w:ilvl w:val="0"/>
          <w:numId w:val="19"/>
        </w:numPr>
        <w:rPr>
          <w:rFonts w:asciiTheme="minorHAnsi" w:hAnsiTheme="minorHAnsi" w:cs="Arial"/>
          <w:bCs/>
          <w:color w:val="231F20"/>
          <w:sz w:val="22"/>
          <w:szCs w:val="22"/>
        </w:rPr>
      </w:pPr>
      <w:r w:rsidRPr="00B25C25">
        <w:rPr>
          <w:rFonts w:asciiTheme="minorHAnsi" w:hAnsiTheme="minorHAnsi" w:cs="Arial"/>
          <w:bCs/>
          <w:color w:val="231F20"/>
          <w:sz w:val="22"/>
          <w:szCs w:val="22"/>
        </w:rPr>
        <w:t xml:space="preserve">INTERFACE OPÉRATEUR </w:t>
      </w:r>
    </w:p>
    <w:p w14:paraId="651DC8AF" w14:textId="77777777" w:rsidR="00576FE4" w:rsidRPr="00B25C25" w:rsidRDefault="00576FE4" w:rsidP="00B25C25">
      <w:pPr>
        <w:numPr>
          <w:ilvl w:val="0"/>
          <w:numId w:val="27"/>
        </w:numPr>
        <w:rPr>
          <w:rFonts w:asciiTheme="minorHAnsi" w:hAnsiTheme="minorHAnsi" w:cs="Arial"/>
          <w:bCs/>
          <w:color w:val="231F20"/>
          <w:sz w:val="22"/>
          <w:szCs w:val="22"/>
        </w:rPr>
      </w:pPr>
      <w:r w:rsidRPr="00B25C25">
        <w:rPr>
          <w:rFonts w:asciiTheme="minorHAnsi" w:hAnsiTheme="minorHAnsi" w:cs="Arial"/>
          <w:bCs/>
          <w:color w:val="231F20"/>
          <w:sz w:val="22"/>
          <w:szCs w:val="22"/>
        </w:rPr>
        <w:t>B</w:t>
      </w:r>
      <w:r w:rsidR="00003DCE" w:rsidRPr="00B25C25">
        <w:rPr>
          <w:rFonts w:asciiTheme="minorHAnsi" w:hAnsiTheme="minorHAnsi" w:cs="Arial"/>
          <w:bCs/>
          <w:color w:val="231F20"/>
          <w:sz w:val="22"/>
          <w:szCs w:val="22"/>
        </w:rPr>
        <w:t>outon poussoir</w:t>
      </w:r>
      <w:r w:rsidR="00C665F5" w:rsidRPr="00B25C25">
        <w:rPr>
          <w:rFonts w:asciiTheme="minorHAnsi" w:hAnsiTheme="minorHAnsi" w:cs="Arial"/>
          <w:bCs/>
          <w:color w:val="231F20"/>
          <w:sz w:val="22"/>
          <w:szCs w:val="22"/>
        </w:rPr>
        <w:t xml:space="preserve"> type tactile</w:t>
      </w:r>
      <w:r w:rsidR="00003DCE" w:rsidRPr="00B25C25">
        <w:rPr>
          <w:rFonts w:asciiTheme="minorHAnsi" w:hAnsiTheme="minorHAnsi" w:cs="Arial"/>
          <w:bCs/>
          <w:color w:val="231F20"/>
          <w:sz w:val="22"/>
          <w:szCs w:val="22"/>
        </w:rPr>
        <w:t xml:space="preserve"> et afficheur numérique DEL</w:t>
      </w:r>
    </w:p>
    <w:p w14:paraId="42A8D4AA" w14:textId="77777777" w:rsidR="00576FE4" w:rsidRPr="00B25C25" w:rsidRDefault="00576FE4" w:rsidP="00B25C25">
      <w:pPr>
        <w:numPr>
          <w:ilvl w:val="0"/>
          <w:numId w:val="27"/>
        </w:numPr>
        <w:rPr>
          <w:rFonts w:asciiTheme="minorHAnsi" w:hAnsiTheme="minorHAnsi" w:cs="Arial"/>
          <w:bCs/>
          <w:color w:val="231F20"/>
          <w:sz w:val="22"/>
          <w:szCs w:val="22"/>
        </w:rPr>
      </w:pPr>
      <w:r w:rsidRPr="00B25C25">
        <w:rPr>
          <w:rFonts w:asciiTheme="minorHAnsi" w:hAnsiTheme="minorHAnsi" w:cs="Arial"/>
          <w:bCs/>
          <w:color w:val="231F20"/>
          <w:sz w:val="22"/>
          <w:szCs w:val="22"/>
        </w:rPr>
        <w:t>A</w:t>
      </w:r>
      <w:r w:rsidR="00C665F5" w:rsidRPr="00B25C25">
        <w:rPr>
          <w:rFonts w:asciiTheme="minorHAnsi" w:hAnsiTheme="minorHAnsi" w:cs="Arial"/>
          <w:bCs/>
          <w:color w:val="231F20"/>
          <w:sz w:val="22"/>
          <w:szCs w:val="22"/>
        </w:rPr>
        <w:t xml:space="preserve">fficher les conditions de fonctionnement du moteur et des conditions de </w:t>
      </w:r>
      <w:r w:rsidR="003E020A" w:rsidRPr="00B25C25">
        <w:rPr>
          <w:rFonts w:asciiTheme="minorHAnsi" w:hAnsiTheme="minorHAnsi" w:cs="Arial"/>
          <w:bCs/>
          <w:color w:val="231F20"/>
          <w:sz w:val="22"/>
          <w:szCs w:val="22"/>
        </w:rPr>
        <w:t xml:space="preserve">la </w:t>
      </w:r>
      <w:r w:rsidR="00C665F5" w:rsidRPr="00B25C25">
        <w:rPr>
          <w:rFonts w:asciiTheme="minorHAnsi" w:hAnsiTheme="minorHAnsi" w:cs="Arial"/>
          <w:bCs/>
          <w:color w:val="231F20"/>
          <w:sz w:val="22"/>
          <w:szCs w:val="22"/>
        </w:rPr>
        <w:t>pression</w:t>
      </w:r>
    </w:p>
    <w:p w14:paraId="61F35798" w14:textId="77777777" w:rsidR="00C665F5" w:rsidRPr="00B25C25" w:rsidRDefault="00576FE4" w:rsidP="00B25C25">
      <w:pPr>
        <w:numPr>
          <w:ilvl w:val="0"/>
          <w:numId w:val="27"/>
        </w:numPr>
        <w:rPr>
          <w:rFonts w:asciiTheme="minorHAnsi" w:hAnsiTheme="minorHAnsi" w:cs="Arial"/>
          <w:bCs/>
          <w:color w:val="231F20"/>
          <w:sz w:val="22"/>
          <w:szCs w:val="22"/>
        </w:rPr>
      </w:pPr>
      <w:r w:rsidRPr="00B25C25">
        <w:rPr>
          <w:rFonts w:asciiTheme="minorHAnsi" w:hAnsiTheme="minorHAnsi" w:cs="Arial"/>
          <w:bCs/>
          <w:color w:val="231F20"/>
          <w:sz w:val="22"/>
          <w:szCs w:val="22"/>
        </w:rPr>
        <w:t>Être</w:t>
      </w:r>
      <w:r w:rsidR="00C665F5" w:rsidRPr="00B25C25">
        <w:rPr>
          <w:rFonts w:asciiTheme="minorHAnsi" w:hAnsiTheme="minorHAnsi" w:cs="Arial"/>
          <w:bCs/>
          <w:color w:val="231F20"/>
          <w:sz w:val="22"/>
          <w:szCs w:val="22"/>
        </w:rPr>
        <w:t xml:space="preserve"> accessible sans ouvrir la porte du contrôleur. </w:t>
      </w:r>
    </w:p>
    <w:p w14:paraId="4F745A41" w14:textId="77777777" w:rsidR="00C665F5" w:rsidRPr="00B25C25" w:rsidRDefault="00B25C25" w:rsidP="00B25C25">
      <w:pPr>
        <w:numPr>
          <w:ilvl w:val="0"/>
          <w:numId w:val="19"/>
        </w:numPr>
        <w:rPr>
          <w:rFonts w:asciiTheme="minorHAnsi" w:hAnsiTheme="minorHAnsi" w:cs="Arial"/>
          <w:bCs/>
          <w:color w:val="231F20"/>
          <w:sz w:val="22"/>
          <w:szCs w:val="22"/>
        </w:rPr>
      </w:pPr>
      <w:r w:rsidRPr="00B25C25">
        <w:rPr>
          <w:rFonts w:asciiTheme="minorHAnsi" w:hAnsiTheme="minorHAnsi" w:cs="Arial"/>
          <w:bCs/>
          <w:color w:val="231F20"/>
          <w:sz w:val="22"/>
          <w:szCs w:val="22"/>
        </w:rPr>
        <w:t>INDICATIONS VISUELLES</w:t>
      </w:r>
    </w:p>
    <w:p w14:paraId="3DB74901" w14:textId="77777777" w:rsidR="00C665F5" w:rsidRPr="00B25C25" w:rsidRDefault="00EF5027" w:rsidP="00B25C25">
      <w:pPr>
        <w:numPr>
          <w:ilvl w:val="0"/>
          <w:numId w:val="28"/>
        </w:numPr>
        <w:rPr>
          <w:rFonts w:asciiTheme="minorHAnsi" w:hAnsiTheme="minorHAnsi" w:cs="Arial"/>
          <w:bCs/>
          <w:color w:val="231F20"/>
          <w:sz w:val="22"/>
          <w:szCs w:val="22"/>
        </w:rPr>
      </w:pPr>
      <w:r w:rsidRPr="00B25C25">
        <w:rPr>
          <w:rFonts w:asciiTheme="minorHAnsi" w:hAnsiTheme="minorHAnsi" w:cs="Arial"/>
          <w:bCs/>
          <w:color w:val="231F20"/>
          <w:sz w:val="22"/>
          <w:szCs w:val="22"/>
        </w:rPr>
        <w:t xml:space="preserve">DEL pour </w:t>
      </w:r>
      <w:r w:rsidR="00124703" w:rsidRPr="00B25C25">
        <w:rPr>
          <w:rFonts w:asciiTheme="minorHAnsi" w:hAnsiTheme="minorHAnsi" w:cs="Arial"/>
          <w:bCs/>
          <w:color w:val="231F20"/>
          <w:sz w:val="22"/>
          <w:szCs w:val="22"/>
        </w:rPr>
        <w:t>Départ</w:t>
      </w:r>
      <w:r w:rsidRPr="00B25C25">
        <w:rPr>
          <w:rFonts w:asciiTheme="minorHAnsi" w:hAnsiTheme="minorHAnsi" w:cs="Arial"/>
          <w:bCs/>
          <w:color w:val="231F20"/>
          <w:sz w:val="22"/>
          <w:szCs w:val="22"/>
        </w:rPr>
        <w:t xml:space="preserve"> manuel</w:t>
      </w:r>
      <w:r w:rsidR="00C665F5" w:rsidRPr="00B25C25">
        <w:rPr>
          <w:rFonts w:asciiTheme="minorHAnsi" w:hAnsiTheme="minorHAnsi" w:cs="Arial"/>
          <w:bCs/>
          <w:color w:val="231F20"/>
          <w:sz w:val="22"/>
          <w:szCs w:val="22"/>
        </w:rPr>
        <w:t xml:space="preserve"> </w:t>
      </w:r>
    </w:p>
    <w:p w14:paraId="3B787997" w14:textId="77777777" w:rsidR="00C665F5" w:rsidRPr="00B25C25" w:rsidRDefault="00EF5027" w:rsidP="00B25C25">
      <w:pPr>
        <w:numPr>
          <w:ilvl w:val="0"/>
          <w:numId w:val="28"/>
        </w:numPr>
        <w:rPr>
          <w:rFonts w:asciiTheme="minorHAnsi" w:hAnsiTheme="minorHAnsi" w:cs="Arial"/>
          <w:bCs/>
          <w:color w:val="231F20"/>
          <w:sz w:val="22"/>
          <w:szCs w:val="22"/>
        </w:rPr>
      </w:pPr>
      <w:r w:rsidRPr="00B25C25">
        <w:rPr>
          <w:rFonts w:asciiTheme="minorHAnsi" w:hAnsiTheme="minorHAnsi" w:cs="Arial"/>
          <w:bCs/>
          <w:color w:val="231F20"/>
          <w:sz w:val="22"/>
          <w:szCs w:val="22"/>
        </w:rPr>
        <w:t xml:space="preserve">DEL pour </w:t>
      </w:r>
      <w:r w:rsidR="00124703" w:rsidRPr="00B25C25">
        <w:rPr>
          <w:rFonts w:asciiTheme="minorHAnsi" w:hAnsiTheme="minorHAnsi" w:cs="Arial"/>
          <w:bCs/>
          <w:color w:val="231F20"/>
          <w:sz w:val="22"/>
          <w:szCs w:val="22"/>
        </w:rPr>
        <w:t>Départ</w:t>
      </w:r>
      <w:r w:rsidRPr="00B25C25">
        <w:rPr>
          <w:rFonts w:asciiTheme="minorHAnsi" w:hAnsiTheme="minorHAnsi" w:cs="Arial"/>
          <w:bCs/>
          <w:color w:val="231F20"/>
          <w:sz w:val="22"/>
          <w:szCs w:val="22"/>
        </w:rPr>
        <w:t xml:space="preserve"> Automatique</w:t>
      </w:r>
    </w:p>
    <w:p w14:paraId="17DD619C" w14:textId="77777777" w:rsidR="00975BF0" w:rsidRPr="00B25C25" w:rsidRDefault="00975BF0" w:rsidP="00B25C25">
      <w:pPr>
        <w:numPr>
          <w:ilvl w:val="0"/>
          <w:numId w:val="28"/>
        </w:numPr>
        <w:rPr>
          <w:rFonts w:asciiTheme="minorHAnsi" w:hAnsiTheme="minorHAnsi" w:cs="Arial"/>
          <w:bCs/>
          <w:color w:val="231F20"/>
          <w:sz w:val="22"/>
          <w:szCs w:val="22"/>
        </w:rPr>
      </w:pPr>
      <w:r w:rsidRPr="00B25C25">
        <w:rPr>
          <w:rFonts w:asciiTheme="minorHAnsi" w:hAnsiTheme="minorHAnsi" w:cs="Arial"/>
          <w:bCs/>
          <w:color w:val="231F20"/>
          <w:sz w:val="22"/>
          <w:szCs w:val="22"/>
        </w:rPr>
        <w:t>Surcharge moteur</w:t>
      </w:r>
    </w:p>
    <w:p w14:paraId="22F669A7" w14:textId="77777777" w:rsidR="00C665F5" w:rsidRPr="00B25C25" w:rsidRDefault="00EF5027" w:rsidP="00B25C25">
      <w:pPr>
        <w:numPr>
          <w:ilvl w:val="0"/>
          <w:numId w:val="28"/>
        </w:numPr>
        <w:rPr>
          <w:rFonts w:asciiTheme="minorHAnsi" w:hAnsiTheme="minorHAnsi" w:cs="Arial"/>
          <w:bCs/>
          <w:color w:val="231F20"/>
          <w:sz w:val="22"/>
          <w:szCs w:val="22"/>
        </w:rPr>
      </w:pPr>
      <w:r w:rsidRPr="00B25C25">
        <w:rPr>
          <w:rFonts w:asciiTheme="minorHAnsi" w:hAnsiTheme="minorHAnsi" w:cs="Arial"/>
          <w:bCs/>
          <w:color w:val="231F20"/>
          <w:sz w:val="22"/>
          <w:szCs w:val="22"/>
        </w:rPr>
        <w:t>P</w:t>
      </w:r>
      <w:r w:rsidR="00C665F5" w:rsidRPr="00B25C25">
        <w:rPr>
          <w:rFonts w:asciiTheme="minorHAnsi" w:hAnsiTheme="minorHAnsi" w:cs="Arial"/>
          <w:bCs/>
          <w:color w:val="231F20"/>
          <w:sz w:val="22"/>
          <w:szCs w:val="22"/>
        </w:rPr>
        <w:t xml:space="preserve">ression du système </w:t>
      </w:r>
    </w:p>
    <w:p w14:paraId="623FE62F" w14:textId="77777777" w:rsidR="00C665F5" w:rsidRPr="00B25C25" w:rsidRDefault="00EF5027" w:rsidP="00B25C25">
      <w:pPr>
        <w:numPr>
          <w:ilvl w:val="0"/>
          <w:numId w:val="28"/>
        </w:numPr>
        <w:rPr>
          <w:rFonts w:asciiTheme="minorHAnsi" w:hAnsiTheme="minorHAnsi" w:cs="Arial"/>
          <w:bCs/>
          <w:color w:val="231F20"/>
          <w:sz w:val="22"/>
          <w:szCs w:val="22"/>
        </w:rPr>
      </w:pPr>
      <w:r w:rsidRPr="00B25C25">
        <w:rPr>
          <w:rFonts w:asciiTheme="minorHAnsi" w:hAnsiTheme="minorHAnsi" w:cs="Arial"/>
          <w:bCs/>
          <w:color w:val="231F20"/>
          <w:sz w:val="22"/>
          <w:szCs w:val="22"/>
        </w:rPr>
        <w:t>P</w:t>
      </w:r>
      <w:r w:rsidR="00C665F5" w:rsidRPr="00B25C25">
        <w:rPr>
          <w:rFonts w:asciiTheme="minorHAnsi" w:hAnsiTheme="minorHAnsi" w:cs="Arial"/>
          <w:bCs/>
          <w:color w:val="231F20"/>
          <w:sz w:val="22"/>
          <w:szCs w:val="22"/>
        </w:rPr>
        <w:t>ression de dé</w:t>
      </w:r>
      <w:r w:rsidRPr="00B25C25">
        <w:rPr>
          <w:rFonts w:asciiTheme="minorHAnsi" w:hAnsiTheme="minorHAnsi" w:cs="Arial"/>
          <w:bCs/>
          <w:color w:val="231F20"/>
          <w:sz w:val="22"/>
          <w:szCs w:val="22"/>
        </w:rPr>
        <w:t>part</w:t>
      </w:r>
      <w:r w:rsidR="00C665F5" w:rsidRPr="00B25C25">
        <w:rPr>
          <w:rFonts w:asciiTheme="minorHAnsi" w:hAnsiTheme="minorHAnsi" w:cs="Arial"/>
          <w:bCs/>
          <w:color w:val="231F20"/>
          <w:sz w:val="22"/>
          <w:szCs w:val="22"/>
        </w:rPr>
        <w:t xml:space="preserve"> </w:t>
      </w:r>
    </w:p>
    <w:p w14:paraId="486E93F5" w14:textId="77777777" w:rsidR="00C665F5" w:rsidRPr="00B25C25" w:rsidRDefault="00EF5027" w:rsidP="00B25C25">
      <w:pPr>
        <w:numPr>
          <w:ilvl w:val="0"/>
          <w:numId w:val="28"/>
        </w:numPr>
        <w:rPr>
          <w:rFonts w:asciiTheme="minorHAnsi" w:hAnsiTheme="minorHAnsi" w:cs="Arial"/>
          <w:bCs/>
          <w:color w:val="231F20"/>
          <w:sz w:val="22"/>
          <w:szCs w:val="22"/>
        </w:rPr>
      </w:pPr>
      <w:r w:rsidRPr="00B25C25">
        <w:rPr>
          <w:rFonts w:asciiTheme="minorHAnsi" w:hAnsiTheme="minorHAnsi" w:cs="Arial"/>
          <w:bCs/>
          <w:color w:val="231F20"/>
          <w:sz w:val="22"/>
          <w:szCs w:val="22"/>
        </w:rPr>
        <w:t>P</w:t>
      </w:r>
      <w:r w:rsidR="00C665F5" w:rsidRPr="00B25C25">
        <w:rPr>
          <w:rFonts w:asciiTheme="minorHAnsi" w:hAnsiTheme="minorHAnsi" w:cs="Arial"/>
          <w:bCs/>
          <w:color w:val="231F20"/>
          <w:sz w:val="22"/>
          <w:szCs w:val="22"/>
        </w:rPr>
        <w:t xml:space="preserve">ression d'arrêt </w:t>
      </w:r>
    </w:p>
    <w:p w14:paraId="552EF3A5" w14:textId="77777777" w:rsidR="00C665F5" w:rsidRPr="00B25C25" w:rsidRDefault="00EF5027" w:rsidP="00B25C25">
      <w:pPr>
        <w:numPr>
          <w:ilvl w:val="0"/>
          <w:numId w:val="28"/>
        </w:numPr>
        <w:rPr>
          <w:rFonts w:asciiTheme="minorHAnsi" w:hAnsiTheme="minorHAnsi" w:cs="Arial"/>
          <w:bCs/>
          <w:color w:val="231F20"/>
          <w:sz w:val="22"/>
          <w:szCs w:val="22"/>
        </w:rPr>
      </w:pPr>
      <w:r w:rsidRPr="00B25C25">
        <w:rPr>
          <w:rFonts w:asciiTheme="minorHAnsi" w:hAnsiTheme="minorHAnsi" w:cs="Arial"/>
          <w:bCs/>
          <w:color w:val="231F20"/>
          <w:sz w:val="22"/>
          <w:szCs w:val="22"/>
        </w:rPr>
        <w:t>DEL pour p</w:t>
      </w:r>
      <w:r w:rsidR="00C665F5" w:rsidRPr="00B25C25">
        <w:rPr>
          <w:rFonts w:asciiTheme="minorHAnsi" w:hAnsiTheme="minorHAnsi" w:cs="Arial"/>
          <w:bCs/>
          <w:color w:val="231F20"/>
          <w:sz w:val="22"/>
          <w:szCs w:val="22"/>
        </w:rPr>
        <w:t xml:space="preserve">ression du système supérieure à la pression d'arrêt </w:t>
      </w:r>
    </w:p>
    <w:p w14:paraId="0545F263" w14:textId="77777777" w:rsidR="00C665F5" w:rsidRPr="00B25C25" w:rsidRDefault="00124703" w:rsidP="00B25C25">
      <w:pPr>
        <w:numPr>
          <w:ilvl w:val="0"/>
          <w:numId w:val="28"/>
        </w:numPr>
        <w:rPr>
          <w:rFonts w:asciiTheme="minorHAnsi" w:hAnsiTheme="minorHAnsi" w:cs="Arial"/>
          <w:bCs/>
          <w:color w:val="231F20"/>
          <w:sz w:val="22"/>
          <w:szCs w:val="22"/>
        </w:rPr>
      </w:pPr>
      <w:r w:rsidRPr="00B25C25">
        <w:rPr>
          <w:rFonts w:asciiTheme="minorHAnsi" w:hAnsiTheme="minorHAnsi" w:cs="Arial"/>
          <w:bCs/>
          <w:color w:val="231F20"/>
          <w:sz w:val="22"/>
          <w:szCs w:val="22"/>
        </w:rPr>
        <w:t>DEL pour p</w:t>
      </w:r>
      <w:r w:rsidR="00C665F5" w:rsidRPr="00B25C25">
        <w:rPr>
          <w:rFonts w:asciiTheme="minorHAnsi" w:hAnsiTheme="minorHAnsi" w:cs="Arial"/>
          <w:bCs/>
          <w:color w:val="231F20"/>
          <w:sz w:val="22"/>
          <w:szCs w:val="22"/>
        </w:rPr>
        <w:t xml:space="preserve">ression du système entre </w:t>
      </w:r>
      <w:r w:rsidRPr="00B25C25">
        <w:rPr>
          <w:rFonts w:asciiTheme="minorHAnsi" w:hAnsiTheme="minorHAnsi" w:cs="Arial"/>
          <w:bCs/>
          <w:color w:val="231F20"/>
          <w:sz w:val="22"/>
          <w:szCs w:val="22"/>
        </w:rPr>
        <w:t xml:space="preserve">pression </w:t>
      </w:r>
      <w:r w:rsidR="00C665F5" w:rsidRPr="00B25C25">
        <w:rPr>
          <w:rFonts w:asciiTheme="minorHAnsi" w:hAnsiTheme="minorHAnsi" w:cs="Arial"/>
          <w:bCs/>
          <w:color w:val="231F20"/>
          <w:sz w:val="22"/>
          <w:szCs w:val="22"/>
        </w:rPr>
        <w:t>dé</w:t>
      </w:r>
      <w:r w:rsidRPr="00B25C25">
        <w:rPr>
          <w:rFonts w:asciiTheme="minorHAnsi" w:hAnsiTheme="minorHAnsi" w:cs="Arial"/>
          <w:bCs/>
          <w:color w:val="231F20"/>
          <w:sz w:val="22"/>
          <w:szCs w:val="22"/>
        </w:rPr>
        <w:t>part</w:t>
      </w:r>
      <w:r w:rsidR="00C665F5" w:rsidRPr="00B25C25">
        <w:rPr>
          <w:rFonts w:asciiTheme="minorHAnsi" w:hAnsiTheme="minorHAnsi" w:cs="Arial"/>
          <w:bCs/>
          <w:color w:val="231F20"/>
          <w:sz w:val="22"/>
          <w:szCs w:val="22"/>
        </w:rPr>
        <w:t xml:space="preserve"> et </w:t>
      </w:r>
      <w:r w:rsidRPr="00B25C25">
        <w:rPr>
          <w:rFonts w:asciiTheme="minorHAnsi" w:hAnsiTheme="minorHAnsi" w:cs="Arial"/>
          <w:bCs/>
          <w:color w:val="231F20"/>
          <w:sz w:val="22"/>
          <w:szCs w:val="22"/>
        </w:rPr>
        <w:t>arrêt</w:t>
      </w:r>
      <w:r w:rsidR="00C665F5" w:rsidRPr="00B25C25">
        <w:rPr>
          <w:rFonts w:asciiTheme="minorHAnsi" w:hAnsiTheme="minorHAnsi" w:cs="Arial"/>
          <w:bCs/>
          <w:color w:val="231F20"/>
          <w:sz w:val="22"/>
          <w:szCs w:val="22"/>
        </w:rPr>
        <w:t xml:space="preserve"> </w:t>
      </w:r>
    </w:p>
    <w:p w14:paraId="67707397" w14:textId="77777777" w:rsidR="00C665F5" w:rsidRPr="00B25C25" w:rsidRDefault="00124703" w:rsidP="00B25C25">
      <w:pPr>
        <w:numPr>
          <w:ilvl w:val="0"/>
          <w:numId w:val="28"/>
        </w:numPr>
        <w:rPr>
          <w:rFonts w:asciiTheme="minorHAnsi" w:hAnsiTheme="minorHAnsi" w:cs="Arial"/>
          <w:bCs/>
          <w:color w:val="231F20"/>
          <w:sz w:val="22"/>
          <w:szCs w:val="22"/>
        </w:rPr>
      </w:pPr>
      <w:r w:rsidRPr="00B25C25">
        <w:rPr>
          <w:rFonts w:asciiTheme="minorHAnsi" w:hAnsiTheme="minorHAnsi" w:cs="Arial"/>
          <w:bCs/>
          <w:color w:val="231F20"/>
          <w:sz w:val="22"/>
          <w:szCs w:val="22"/>
        </w:rPr>
        <w:t>DEL pour</w:t>
      </w:r>
      <w:r w:rsidR="00C665F5" w:rsidRPr="00B25C25">
        <w:rPr>
          <w:rFonts w:asciiTheme="minorHAnsi" w:hAnsiTheme="minorHAnsi" w:cs="Arial"/>
          <w:bCs/>
          <w:color w:val="231F20"/>
          <w:sz w:val="22"/>
          <w:szCs w:val="22"/>
        </w:rPr>
        <w:t xml:space="preserve"> pression du système inférieure à la pression </w:t>
      </w:r>
      <w:r w:rsidRPr="00B25C25">
        <w:rPr>
          <w:rFonts w:asciiTheme="minorHAnsi" w:hAnsiTheme="minorHAnsi" w:cs="Arial"/>
          <w:bCs/>
          <w:color w:val="231F20"/>
          <w:sz w:val="22"/>
          <w:szCs w:val="22"/>
        </w:rPr>
        <w:t>départ</w:t>
      </w:r>
      <w:r w:rsidR="00C665F5" w:rsidRPr="00B25C25">
        <w:rPr>
          <w:rFonts w:asciiTheme="minorHAnsi" w:hAnsiTheme="minorHAnsi" w:cs="Arial"/>
          <w:bCs/>
          <w:color w:val="231F20"/>
          <w:sz w:val="22"/>
          <w:szCs w:val="22"/>
        </w:rPr>
        <w:t xml:space="preserve"> </w:t>
      </w:r>
    </w:p>
    <w:p w14:paraId="600F4776" w14:textId="77777777" w:rsidR="00C665F5" w:rsidRPr="00B25C25" w:rsidRDefault="00C665F5" w:rsidP="00B25C25">
      <w:pPr>
        <w:numPr>
          <w:ilvl w:val="0"/>
          <w:numId w:val="28"/>
        </w:numPr>
        <w:rPr>
          <w:rFonts w:asciiTheme="minorHAnsi" w:hAnsiTheme="minorHAnsi" w:cs="Arial"/>
          <w:bCs/>
          <w:color w:val="231F20"/>
          <w:sz w:val="22"/>
          <w:szCs w:val="22"/>
        </w:rPr>
      </w:pPr>
      <w:r w:rsidRPr="00B25C25">
        <w:rPr>
          <w:rFonts w:asciiTheme="minorHAnsi" w:hAnsiTheme="minorHAnsi" w:cs="Arial"/>
          <w:bCs/>
          <w:color w:val="231F20"/>
          <w:sz w:val="22"/>
          <w:szCs w:val="22"/>
        </w:rPr>
        <w:t xml:space="preserve">Contrôleur en mode AUTO </w:t>
      </w:r>
    </w:p>
    <w:p w14:paraId="45357161" w14:textId="77777777" w:rsidR="00975BF0" w:rsidRPr="00B25C25" w:rsidRDefault="00C665F5" w:rsidP="00B25C25">
      <w:pPr>
        <w:numPr>
          <w:ilvl w:val="0"/>
          <w:numId w:val="28"/>
        </w:numPr>
        <w:rPr>
          <w:rFonts w:asciiTheme="minorHAnsi" w:hAnsiTheme="minorHAnsi" w:cs="Arial"/>
          <w:bCs/>
          <w:color w:val="231F20"/>
          <w:sz w:val="22"/>
          <w:szCs w:val="22"/>
        </w:rPr>
      </w:pPr>
      <w:r w:rsidRPr="00B25C25">
        <w:rPr>
          <w:rFonts w:asciiTheme="minorHAnsi" w:hAnsiTheme="minorHAnsi" w:cs="Arial"/>
          <w:bCs/>
          <w:color w:val="231F20"/>
          <w:sz w:val="22"/>
          <w:szCs w:val="22"/>
        </w:rPr>
        <w:t>Contrôleur en mode OFF</w:t>
      </w:r>
    </w:p>
    <w:p w14:paraId="2E4B6537" w14:textId="77777777" w:rsidR="00C665F5" w:rsidRPr="00B25C25" w:rsidRDefault="00975BF0" w:rsidP="00B25C25">
      <w:pPr>
        <w:numPr>
          <w:ilvl w:val="0"/>
          <w:numId w:val="28"/>
        </w:numPr>
        <w:rPr>
          <w:rFonts w:asciiTheme="minorHAnsi" w:hAnsiTheme="minorHAnsi" w:cs="Arial"/>
          <w:bCs/>
          <w:color w:val="231F20"/>
          <w:sz w:val="22"/>
          <w:szCs w:val="22"/>
        </w:rPr>
      </w:pPr>
      <w:r w:rsidRPr="00B25C25">
        <w:rPr>
          <w:rFonts w:asciiTheme="minorHAnsi" w:hAnsiTheme="minorHAnsi" w:cs="Arial"/>
          <w:bCs/>
          <w:color w:val="231F20"/>
          <w:sz w:val="22"/>
          <w:szCs w:val="22"/>
        </w:rPr>
        <w:t>Compteur de départs</w:t>
      </w:r>
    </w:p>
    <w:p w14:paraId="1D76B3B1" w14:textId="15AD780F" w:rsidR="00975BF0" w:rsidRDefault="00975BF0" w:rsidP="00B25C25">
      <w:pPr>
        <w:numPr>
          <w:ilvl w:val="0"/>
          <w:numId w:val="28"/>
        </w:numPr>
        <w:rPr>
          <w:rFonts w:asciiTheme="minorHAnsi" w:hAnsiTheme="minorHAnsi" w:cs="Arial"/>
          <w:bCs/>
          <w:color w:val="231F20"/>
          <w:sz w:val="22"/>
          <w:szCs w:val="22"/>
        </w:rPr>
      </w:pPr>
      <w:r w:rsidRPr="00B25C25">
        <w:rPr>
          <w:rFonts w:asciiTheme="minorHAnsi" w:hAnsiTheme="minorHAnsi" w:cs="Arial"/>
          <w:bCs/>
          <w:color w:val="231F20"/>
          <w:sz w:val="22"/>
          <w:szCs w:val="22"/>
        </w:rPr>
        <w:t>Totalisateur de temps de marche</w:t>
      </w:r>
      <w:r w:rsidR="00670D95" w:rsidRPr="00B25C25">
        <w:rPr>
          <w:rFonts w:asciiTheme="minorHAnsi" w:hAnsiTheme="minorHAnsi" w:cs="Arial"/>
          <w:bCs/>
          <w:color w:val="231F20"/>
          <w:sz w:val="22"/>
          <w:szCs w:val="22"/>
        </w:rPr>
        <w:t xml:space="preserve"> (heures / sans remise à zéro)</w:t>
      </w:r>
    </w:p>
    <w:p w14:paraId="3AE38CB9" w14:textId="469A74AA" w:rsidR="0054134A" w:rsidRDefault="0054134A" w:rsidP="0054134A">
      <w:pPr>
        <w:rPr>
          <w:rFonts w:asciiTheme="minorHAnsi" w:hAnsiTheme="minorHAnsi" w:cs="Arial"/>
          <w:bCs/>
          <w:color w:val="231F20"/>
          <w:sz w:val="22"/>
          <w:szCs w:val="22"/>
        </w:rPr>
      </w:pPr>
    </w:p>
    <w:p w14:paraId="2E7A8755" w14:textId="77777777" w:rsidR="0054134A" w:rsidRPr="00B25C25" w:rsidRDefault="0054134A" w:rsidP="0054134A">
      <w:pPr>
        <w:rPr>
          <w:rFonts w:asciiTheme="minorHAnsi" w:hAnsiTheme="minorHAnsi" w:cs="Arial"/>
          <w:bCs/>
          <w:color w:val="231F20"/>
          <w:sz w:val="22"/>
          <w:szCs w:val="22"/>
        </w:rPr>
      </w:pPr>
    </w:p>
    <w:p w14:paraId="6DD8566E" w14:textId="77777777" w:rsidR="00C665F5" w:rsidRPr="00B25C25" w:rsidRDefault="00B25C25" w:rsidP="00B25C25">
      <w:pPr>
        <w:numPr>
          <w:ilvl w:val="0"/>
          <w:numId w:val="19"/>
        </w:numPr>
        <w:rPr>
          <w:rFonts w:asciiTheme="minorHAnsi" w:hAnsiTheme="minorHAnsi" w:cs="Arial"/>
          <w:bCs/>
          <w:color w:val="231F20"/>
          <w:sz w:val="22"/>
          <w:szCs w:val="22"/>
        </w:rPr>
      </w:pPr>
      <w:r w:rsidRPr="00B25C25">
        <w:rPr>
          <w:rFonts w:asciiTheme="minorHAnsi" w:hAnsiTheme="minorHAnsi" w:cs="Arial"/>
          <w:bCs/>
          <w:color w:val="231F20"/>
          <w:sz w:val="22"/>
          <w:szCs w:val="22"/>
        </w:rPr>
        <w:t xml:space="preserve">MINUTERIES </w:t>
      </w:r>
    </w:p>
    <w:p w14:paraId="1F789E98" w14:textId="77777777" w:rsidR="00576FE4" w:rsidRPr="00B25C25" w:rsidRDefault="00576FE4" w:rsidP="00B25C25">
      <w:pPr>
        <w:numPr>
          <w:ilvl w:val="0"/>
          <w:numId w:val="29"/>
        </w:numPr>
        <w:rPr>
          <w:rFonts w:asciiTheme="minorHAnsi" w:hAnsiTheme="minorHAnsi" w:cs="Arial"/>
          <w:bCs/>
          <w:color w:val="231F20"/>
          <w:sz w:val="22"/>
          <w:szCs w:val="22"/>
        </w:rPr>
      </w:pPr>
      <w:r w:rsidRPr="00B25C25">
        <w:rPr>
          <w:rFonts w:asciiTheme="minorHAnsi" w:hAnsiTheme="minorHAnsi" w:cs="Arial"/>
          <w:bCs/>
          <w:color w:val="231F20"/>
          <w:sz w:val="22"/>
          <w:szCs w:val="22"/>
        </w:rPr>
        <w:t>T</w:t>
      </w:r>
      <w:r w:rsidR="00124703" w:rsidRPr="00B25C25">
        <w:rPr>
          <w:rFonts w:asciiTheme="minorHAnsi" w:hAnsiTheme="minorHAnsi" w:cs="Arial"/>
          <w:bCs/>
          <w:color w:val="231F20"/>
          <w:sz w:val="22"/>
          <w:szCs w:val="22"/>
        </w:rPr>
        <w:t>emps de marche minimale</w:t>
      </w:r>
    </w:p>
    <w:p w14:paraId="7168DE98" w14:textId="77777777" w:rsidR="00C665F5" w:rsidRPr="00B25C25" w:rsidRDefault="00576FE4" w:rsidP="00B25C25">
      <w:pPr>
        <w:numPr>
          <w:ilvl w:val="0"/>
          <w:numId w:val="29"/>
        </w:numPr>
        <w:rPr>
          <w:rFonts w:asciiTheme="minorHAnsi" w:hAnsiTheme="minorHAnsi" w:cs="Arial"/>
          <w:bCs/>
          <w:color w:val="231F20"/>
          <w:sz w:val="22"/>
          <w:szCs w:val="22"/>
        </w:rPr>
      </w:pPr>
      <w:r w:rsidRPr="00B25C25">
        <w:rPr>
          <w:rFonts w:asciiTheme="minorHAnsi" w:hAnsiTheme="minorHAnsi" w:cs="Arial"/>
          <w:bCs/>
          <w:color w:val="231F20"/>
          <w:sz w:val="22"/>
          <w:szCs w:val="22"/>
        </w:rPr>
        <w:t>D</w:t>
      </w:r>
      <w:r w:rsidR="00124703" w:rsidRPr="00B25C25">
        <w:rPr>
          <w:rFonts w:asciiTheme="minorHAnsi" w:hAnsiTheme="minorHAnsi" w:cs="Arial"/>
          <w:bCs/>
          <w:color w:val="231F20"/>
          <w:sz w:val="22"/>
          <w:szCs w:val="22"/>
        </w:rPr>
        <w:t>épart</w:t>
      </w:r>
      <w:r w:rsidR="00C665F5" w:rsidRPr="00B25C25">
        <w:rPr>
          <w:rFonts w:asciiTheme="minorHAnsi" w:hAnsiTheme="minorHAnsi" w:cs="Arial"/>
          <w:bCs/>
          <w:color w:val="231F20"/>
          <w:sz w:val="22"/>
          <w:szCs w:val="22"/>
        </w:rPr>
        <w:t xml:space="preserve"> séquentiel. </w:t>
      </w:r>
    </w:p>
    <w:p w14:paraId="5F3061F5" w14:textId="77777777" w:rsidR="00335668" w:rsidRPr="00B25C25" w:rsidRDefault="00335668" w:rsidP="00B25C25">
      <w:pPr>
        <w:numPr>
          <w:ilvl w:val="0"/>
          <w:numId w:val="19"/>
        </w:numPr>
        <w:rPr>
          <w:rFonts w:asciiTheme="minorHAnsi" w:hAnsiTheme="minorHAnsi" w:cs="Arial"/>
          <w:bCs/>
          <w:color w:val="231F20"/>
          <w:sz w:val="22"/>
          <w:szCs w:val="22"/>
        </w:rPr>
      </w:pPr>
      <w:r w:rsidRPr="00B25C25">
        <w:rPr>
          <w:rFonts w:asciiTheme="minorHAnsi" w:hAnsiTheme="minorHAnsi" w:cs="Arial"/>
          <w:bCs/>
          <w:color w:val="231F20"/>
          <w:sz w:val="22"/>
          <w:szCs w:val="22"/>
        </w:rPr>
        <w:t>DISPOSITIF DE DÉTECTION DE PRESSION</w:t>
      </w:r>
    </w:p>
    <w:p w14:paraId="5E2ACDD7" w14:textId="77777777" w:rsidR="00576FE4" w:rsidRPr="00B25C25" w:rsidRDefault="00576FE4" w:rsidP="00B25C25">
      <w:pPr>
        <w:numPr>
          <w:ilvl w:val="0"/>
          <w:numId w:val="30"/>
        </w:numPr>
        <w:rPr>
          <w:rFonts w:asciiTheme="minorHAnsi" w:hAnsiTheme="minorHAnsi" w:cs="Arial"/>
          <w:bCs/>
          <w:color w:val="231F20"/>
          <w:sz w:val="22"/>
          <w:szCs w:val="22"/>
        </w:rPr>
      </w:pPr>
      <w:r w:rsidRPr="00B25C25">
        <w:rPr>
          <w:rFonts w:asciiTheme="minorHAnsi" w:hAnsiTheme="minorHAnsi" w:cs="Arial"/>
          <w:bCs/>
          <w:color w:val="231F20"/>
          <w:sz w:val="22"/>
          <w:szCs w:val="22"/>
        </w:rPr>
        <w:t>A</w:t>
      </w:r>
      <w:r w:rsidR="005B35EC">
        <w:rPr>
          <w:rFonts w:asciiTheme="minorHAnsi" w:hAnsiTheme="minorHAnsi" w:cs="Arial"/>
          <w:bCs/>
          <w:color w:val="231F20"/>
          <w:sz w:val="22"/>
          <w:szCs w:val="22"/>
        </w:rPr>
        <w:t>cier inoxydable</w:t>
      </w:r>
    </w:p>
    <w:p w14:paraId="2B27A924" w14:textId="77777777" w:rsidR="00576FE4" w:rsidRPr="00B25C25" w:rsidRDefault="00576FE4" w:rsidP="00B25C25">
      <w:pPr>
        <w:numPr>
          <w:ilvl w:val="0"/>
          <w:numId w:val="30"/>
        </w:numPr>
        <w:rPr>
          <w:rFonts w:asciiTheme="minorHAnsi" w:hAnsiTheme="minorHAnsi" w:cs="Arial"/>
          <w:bCs/>
          <w:color w:val="231F20"/>
          <w:sz w:val="22"/>
          <w:szCs w:val="22"/>
        </w:rPr>
      </w:pPr>
      <w:r w:rsidRPr="00B25C25">
        <w:rPr>
          <w:rFonts w:asciiTheme="minorHAnsi" w:hAnsiTheme="minorHAnsi" w:cs="Arial"/>
          <w:bCs/>
          <w:color w:val="231F20"/>
          <w:sz w:val="22"/>
          <w:szCs w:val="22"/>
        </w:rPr>
        <w:t>O</w:t>
      </w:r>
      <w:r w:rsidR="00335668" w:rsidRPr="00B25C25">
        <w:rPr>
          <w:rFonts w:asciiTheme="minorHAnsi" w:hAnsiTheme="minorHAnsi" w:cs="Arial"/>
          <w:bCs/>
          <w:color w:val="231F20"/>
          <w:sz w:val="22"/>
          <w:szCs w:val="22"/>
        </w:rPr>
        <w:t xml:space="preserve">pérationnel entre 0 et </w:t>
      </w:r>
      <w:r w:rsidR="003A08AA" w:rsidRPr="00B25C25">
        <w:rPr>
          <w:rFonts w:asciiTheme="minorHAnsi" w:hAnsiTheme="minorHAnsi" w:cs="Arial"/>
          <w:bCs/>
          <w:color w:val="231F20"/>
          <w:sz w:val="22"/>
          <w:szCs w:val="22"/>
        </w:rPr>
        <w:t>6</w:t>
      </w:r>
      <w:r w:rsidR="00335668" w:rsidRPr="00B25C25">
        <w:rPr>
          <w:rFonts w:asciiTheme="minorHAnsi" w:hAnsiTheme="minorHAnsi" w:cs="Arial"/>
          <w:bCs/>
          <w:color w:val="231F20"/>
          <w:sz w:val="22"/>
          <w:szCs w:val="22"/>
        </w:rPr>
        <w:t>00psi</w:t>
      </w:r>
    </w:p>
    <w:p w14:paraId="2B90A378" w14:textId="77777777" w:rsidR="00105B71" w:rsidRPr="00B25C25" w:rsidRDefault="00576FE4" w:rsidP="00B25C25">
      <w:pPr>
        <w:numPr>
          <w:ilvl w:val="0"/>
          <w:numId w:val="30"/>
        </w:numPr>
        <w:rPr>
          <w:rFonts w:asciiTheme="minorHAnsi" w:hAnsiTheme="minorHAnsi"/>
          <w:sz w:val="22"/>
          <w:szCs w:val="22"/>
        </w:rPr>
      </w:pPr>
      <w:r w:rsidRPr="00B25C25">
        <w:rPr>
          <w:rFonts w:asciiTheme="minorHAnsi" w:hAnsiTheme="minorHAnsi" w:cs="Arial"/>
          <w:bCs/>
          <w:color w:val="231F20"/>
          <w:sz w:val="22"/>
          <w:szCs w:val="22"/>
        </w:rPr>
        <w:t>Connexion externe</w:t>
      </w:r>
    </w:p>
    <w:sectPr w:rsidR="00105B71" w:rsidRPr="00B25C25" w:rsidSect="00B25C25">
      <w:headerReference w:type="default" r:id="rId8"/>
      <w:footerReference w:type="default" r:id="rId9"/>
      <w:type w:val="continuous"/>
      <w:pgSz w:w="12240" w:h="15840" w:code="1"/>
      <w:pgMar w:top="1440" w:right="1080" w:bottom="1440" w:left="1080" w:header="706" w:footer="706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8B820" w14:textId="77777777" w:rsidR="00517290" w:rsidRDefault="00517290">
      <w:r>
        <w:separator/>
      </w:r>
    </w:p>
  </w:endnote>
  <w:endnote w:type="continuationSeparator" w:id="0">
    <w:p w14:paraId="65851725" w14:textId="77777777" w:rsidR="00517290" w:rsidRDefault="00517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D591A" w14:textId="77777777" w:rsidR="00B25C25" w:rsidRDefault="00514F0C" w:rsidP="00576FE4">
    <w:pPr>
      <w:pStyle w:val="Footer"/>
      <w:jc w:val="right"/>
      <w:rPr>
        <w:rFonts w:ascii="Cambria" w:hAnsi="Cambria" w:cs="Arial"/>
        <w:color w:val="000000"/>
        <w:sz w:val="16"/>
      </w:rPr>
    </w:pPr>
    <w:r>
      <w:rPr>
        <w:rFonts w:ascii="Cambria" w:hAnsi="Cambria" w:cs="Arial"/>
        <w:noProof/>
        <w:color w:val="000000"/>
        <w:sz w:val="16"/>
        <w:lang w:val="en-CA" w:eastAsia="en-CA"/>
      </w:rPr>
      <w:drawing>
        <wp:inline distT="0" distB="0" distL="0" distR="0" wp14:anchorId="69805217" wp14:editId="7ADA1A9D">
          <wp:extent cx="6675755" cy="558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755" cy="55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D0011A" w14:textId="77777777" w:rsidR="00B25C25" w:rsidRDefault="00B25C25" w:rsidP="00576FE4">
    <w:pPr>
      <w:pStyle w:val="Footer"/>
      <w:jc w:val="right"/>
      <w:rPr>
        <w:rFonts w:ascii="Cambria" w:hAnsi="Cambria" w:cs="Arial"/>
        <w:color w:val="000000"/>
        <w:sz w:val="16"/>
      </w:rPr>
    </w:pPr>
  </w:p>
  <w:p w14:paraId="26C7274D" w14:textId="06A60B4E" w:rsidR="00F54AE6" w:rsidRPr="00DE017A" w:rsidRDefault="00F54AE6" w:rsidP="00576FE4">
    <w:pPr>
      <w:pStyle w:val="Footer"/>
      <w:jc w:val="right"/>
      <w:rPr>
        <w:rFonts w:ascii="Calibri" w:hAnsi="Calibri" w:cs="Calibri"/>
        <w:color w:val="000000"/>
        <w:sz w:val="18"/>
        <w:szCs w:val="18"/>
      </w:rPr>
    </w:pPr>
    <w:r w:rsidRPr="00DE017A">
      <w:rPr>
        <w:rFonts w:ascii="Calibri" w:hAnsi="Calibri" w:cs="Calibri"/>
        <w:color w:val="000000"/>
        <w:sz w:val="18"/>
        <w:szCs w:val="18"/>
      </w:rPr>
      <w:t>J</w:t>
    </w:r>
    <w:r w:rsidR="0054134A">
      <w:rPr>
        <w:rFonts w:ascii="Calibri" w:hAnsi="Calibri" w:cs="Calibri"/>
        <w:color w:val="000000"/>
        <w:sz w:val="18"/>
        <w:szCs w:val="18"/>
      </w:rPr>
      <w:t>FA</w:t>
    </w:r>
    <w:r w:rsidRPr="00DE017A">
      <w:rPr>
        <w:rFonts w:ascii="Calibri" w:hAnsi="Calibri" w:cs="Calibri"/>
        <w:color w:val="000000"/>
        <w:sz w:val="18"/>
        <w:szCs w:val="18"/>
      </w:rPr>
      <w:t>-SPE-00</w:t>
    </w:r>
    <w:r w:rsidR="0054134A">
      <w:rPr>
        <w:rFonts w:ascii="Calibri" w:hAnsi="Calibri" w:cs="Calibri"/>
        <w:color w:val="000000"/>
        <w:sz w:val="18"/>
        <w:szCs w:val="18"/>
      </w:rPr>
      <w:t>0</w:t>
    </w:r>
    <w:r w:rsidRPr="00DE017A">
      <w:rPr>
        <w:rFonts w:ascii="Calibri" w:hAnsi="Calibri" w:cs="Calibri"/>
        <w:color w:val="000000"/>
        <w:sz w:val="18"/>
        <w:szCs w:val="18"/>
      </w:rPr>
      <w:t>/</w:t>
    </w:r>
    <w:r w:rsidR="00124703" w:rsidRPr="00DE017A">
      <w:rPr>
        <w:rFonts w:ascii="Calibri" w:hAnsi="Calibri" w:cs="Calibri"/>
        <w:color w:val="000000"/>
        <w:sz w:val="18"/>
        <w:szCs w:val="18"/>
      </w:rPr>
      <w:t>F</w:t>
    </w:r>
    <w:r w:rsidRPr="00DE017A">
      <w:rPr>
        <w:rFonts w:ascii="Calibri" w:hAnsi="Calibri" w:cs="Calibri"/>
        <w:color w:val="000000"/>
        <w:sz w:val="18"/>
        <w:szCs w:val="18"/>
      </w:rPr>
      <w:t xml:space="preserve"> Rev.</w:t>
    </w:r>
    <w:r w:rsidR="0054134A">
      <w:rPr>
        <w:rFonts w:ascii="Calibri" w:hAnsi="Calibri" w:cs="Calibri"/>
        <w:color w:val="000000"/>
        <w:sz w:val="18"/>
        <w:szCs w:val="18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C00D1" w14:textId="77777777" w:rsidR="00517290" w:rsidRDefault="00517290">
      <w:r>
        <w:separator/>
      </w:r>
    </w:p>
  </w:footnote>
  <w:footnote w:type="continuationSeparator" w:id="0">
    <w:p w14:paraId="3AF725F9" w14:textId="77777777" w:rsidR="00517290" w:rsidRDefault="00517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9DB4F" w14:textId="77777777" w:rsidR="00124703" w:rsidRPr="00576FE4" w:rsidRDefault="00DE017A" w:rsidP="00124703">
    <w:pPr>
      <w:pStyle w:val="Header"/>
      <w:tabs>
        <w:tab w:val="left" w:pos="2880"/>
      </w:tabs>
      <w:jc w:val="right"/>
      <w:rPr>
        <w:rFonts w:asciiTheme="minorHAnsi" w:hAnsiTheme="minorHAnsi" w:cs="Arial"/>
        <w:sz w:val="28"/>
        <w:szCs w:val="28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4726DED5" wp14:editId="393F708A">
          <wp:simplePos x="0" y="0"/>
          <wp:positionH relativeFrom="column">
            <wp:posOffset>-276225</wp:posOffset>
          </wp:positionH>
          <wp:positionV relativeFrom="paragraph">
            <wp:posOffset>27940</wp:posOffset>
          </wp:positionV>
          <wp:extent cx="2471738" cy="523875"/>
          <wp:effectExtent l="0" t="0" r="508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3019" cy="524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4AE6" w:rsidRPr="00124703">
      <w:rPr>
        <w:sz w:val="22"/>
        <w:szCs w:val="22"/>
      </w:rPr>
      <w:tab/>
    </w:r>
    <w:r w:rsidR="00124703" w:rsidRPr="00576FE4">
      <w:rPr>
        <w:rFonts w:asciiTheme="minorHAnsi" w:hAnsiTheme="minorHAnsi" w:cs="Arial"/>
        <w:sz w:val="28"/>
        <w:szCs w:val="28"/>
      </w:rPr>
      <w:t>DEVIS TECHNIQUE POUR</w:t>
    </w:r>
  </w:p>
  <w:p w14:paraId="486F54F8" w14:textId="202B522D" w:rsidR="00124703" w:rsidRPr="00576FE4" w:rsidRDefault="00124703" w:rsidP="00124703">
    <w:pPr>
      <w:pStyle w:val="Header"/>
      <w:tabs>
        <w:tab w:val="left" w:pos="2880"/>
      </w:tabs>
      <w:jc w:val="right"/>
      <w:rPr>
        <w:rFonts w:asciiTheme="minorHAnsi" w:hAnsiTheme="minorHAnsi" w:cs="Arial"/>
        <w:sz w:val="28"/>
        <w:szCs w:val="28"/>
      </w:rPr>
    </w:pPr>
    <w:r w:rsidRPr="00576FE4">
      <w:rPr>
        <w:rFonts w:asciiTheme="minorHAnsi" w:hAnsiTheme="minorHAnsi" w:cs="Arial"/>
        <w:sz w:val="28"/>
        <w:szCs w:val="28"/>
      </w:rPr>
      <w:tab/>
      <w:t>CONTRÔLEUR DE POMPE D’APPOINT MODÈLE J</w:t>
    </w:r>
    <w:r w:rsidR="0054134A">
      <w:rPr>
        <w:rFonts w:asciiTheme="minorHAnsi" w:hAnsiTheme="minorHAnsi" w:cs="Arial"/>
        <w:sz w:val="28"/>
        <w:szCs w:val="28"/>
      </w:rPr>
      <w:t>FA</w:t>
    </w:r>
  </w:p>
  <w:p w14:paraId="721B7DD1" w14:textId="77777777" w:rsidR="00124703" w:rsidRPr="00576FE4" w:rsidRDefault="00124703" w:rsidP="00124703">
    <w:pPr>
      <w:pStyle w:val="Header"/>
      <w:tabs>
        <w:tab w:val="left" w:pos="2880"/>
      </w:tabs>
      <w:jc w:val="right"/>
      <w:rPr>
        <w:rFonts w:asciiTheme="minorHAnsi" w:hAnsiTheme="minorHAnsi" w:cs="Arial"/>
        <w:sz w:val="28"/>
        <w:szCs w:val="28"/>
      </w:rPr>
    </w:pPr>
    <w:r w:rsidRPr="00576FE4">
      <w:rPr>
        <w:rFonts w:asciiTheme="minorHAnsi" w:hAnsiTheme="minorHAnsi" w:cs="Arial"/>
        <w:sz w:val="28"/>
        <w:szCs w:val="28"/>
      </w:rPr>
      <w:t>LOGIQUE D’OPERATION A BASE DE MICRO-PROCESSEUR</w:t>
    </w:r>
  </w:p>
  <w:p w14:paraId="23B69EF5" w14:textId="77777777" w:rsidR="008F651D" w:rsidRPr="00576FE4" w:rsidRDefault="00124703" w:rsidP="00124703">
    <w:pPr>
      <w:pStyle w:val="Header"/>
      <w:tabs>
        <w:tab w:val="left" w:pos="2880"/>
      </w:tabs>
      <w:jc w:val="right"/>
      <w:rPr>
        <w:rFonts w:asciiTheme="minorHAnsi" w:hAnsiTheme="minorHAnsi" w:cs="Arial"/>
        <w:sz w:val="28"/>
        <w:szCs w:val="28"/>
        <w:lang w:val="en-CA"/>
      </w:rPr>
    </w:pPr>
    <w:r w:rsidRPr="00576FE4">
      <w:rPr>
        <w:rFonts w:asciiTheme="minorHAnsi" w:hAnsiTheme="minorHAnsi" w:cs="Arial"/>
        <w:sz w:val="28"/>
        <w:szCs w:val="28"/>
        <w:lang w:val="en-CA"/>
      </w:rPr>
      <w:t xml:space="preserve">AVEC </w:t>
    </w:r>
    <w:r w:rsidR="00003DCE" w:rsidRPr="00576FE4">
      <w:rPr>
        <w:rFonts w:asciiTheme="minorHAnsi" w:hAnsiTheme="minorHAnsi" w:cs="Arial"/>
        <w:sz w:val="28"/>
        <w:szCs w:val="28"/>
        <w:lang w:val="en-CA"/>
      </w:rPr>
      <w:t xml:space="preserve">INTERFACE </w:t>
    </w:r>
    <w:r w:rsidRPr="00576FE4">
      <w:rPr>
        <w:rFonts w:asciiTheme="minorHAnsi" w:hAnsiTheme="minorHAnsi" w:cs="Arial"/>
        <w:sz w:val="28"/>
        <w:szCs w:val="28"/>
        <w:lang w:val="en-CA"/>
      </w:rPr>
      <w:t xml:space="preserve">OPÉRATEUR </w:t>
    </w:r>
    <w:r w:rsidR="008F651D" w:rsidRPr="00576FE4">
      <w:rPr>
        <w:rFonts w:asciiTheme="minorHAnsi" w:hAnsiTheme="minorHAnsi" w:cs="Arial"/>
        <w:i/>
        <w:sz w:val="28"/>
        <w:szCs w:val="28"/>
        <w:lang w:val="en-CA"/>
      </w:rPr>
      <w:t>iPD+</w:t>
    </w:r>
    <w:r w:rsidR="008F651D" w:rsidRPr="00576FE4">
      <w:rPr>
        <w:rFonts w:asciiTheme="minorHAnsi" w:hAnsiTheme="minorHAnsi" w:cs="Arial"/>
        <w:sz w:val="28"/>
        <w:szCs w:val="28"/>
        <w:lang w:val="en-CA"/>
      </w:rPr>
      <w:t xml:space="preserve"> </w:t>
    </w:r>
  </w:p>
  <w:p w14:paraId="2FFCE35D" w14:textId="77777777" w:rsidR="00576FE4" w:rsidRDefault="00F54AE6">
    <w:pPr>
      <w:pStyle w:val="Header"/>
      <w:tabs>
        <w:tab w:val="left" w:pos="2880"/>
      </w:tabs>
      <w:ind w:left="2880" w:hanging="2880"/>
      <w:rPr>
        <w:rFonts w:ascii="Arial" w:hAnsi="Arial" w:cs="Arial"/>
        <w:lang w:val="en-CA"/>
      </w:rPr>
    </w:pPr>
    <w:r>
      <w:rPr>
        <w:rFonts w:ascii="Arial" w:hAnsi="Arial" w:cs="Arial"/>
        <w:lang w:val="en-CA"/>
      </w:rPr>
      <w:tab/>
    </w:r>
  </w:p>
  <w:p w14:paraId="13AB2FC5" w14:textId="77777777" w:rsidR="00F54AE6" w:rsidRDefault="00514F0C">
    <w:pPr>
      <w:pStyle w:val="Header"/>
      <w:tabs>
        <w:tab w:val="left" w:pos="2880"/>
      </w:tabs>
      <w:ind w:left="2880" w:hanging="2880"/>
      <w:rPr>
        <w:rFonts w:ascii="Arial" w:hAnsi="Arial" w:cs="Arial"/>
        <w:lang w:val="en-CA"/>
      </w:rPr>
    </w:pPr>
    <w:r>
      <w:rPr>
        <w:rFonts w:ascii="Arial" w:hAnsi="Arial" w:cs="Arial"/>
        <w:noProof/>
        <w:lang w:val="en-CA" w:eastAsia="en-CA"/>
      </w:rPr>
      <w:drawing>
        <wp:anchor distT="0" distB="0" distL="114300" distR="114300" simplePos="0" relativeHeight="251660800" behindDoc="0" locked="0" layoutInCell="1" allowOverlap="1" wp14:anchorId="51CD2BD5" wp14:editId="47177214">
          <wp:simplePos x="0" y="0"/>
          <wp:positionH relativeFrom="column">
            <wp:posOffset>-258445</wp:posOffset>
          </wp:positionH>
          <wp:positionV relativeFrom="paragraph">
            <wp:posOffset>-167005</wp:posOffset>
          </wp:positionV>
          <wp:extent cx="6664325" cy="5207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4325" cy="52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4AE6">
      <w:rPr>
        <w:rFonts w:ascii="Arial" w:hAnsi="Arial" w:cs="Arial"/>
        <w:lang w:val="en-C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10476"/>
    <w:multiLevelType w:val="hybridMultilevel"/>
    <w:tmpl w:val="7FAC9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E342E"/>
    <w:multiLevelType w:val="hybridMultilevel"/>
    <w:tmpl w:val="247AAC3C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E2322"/>
    <w:multiLevelType w:val="hybridMultilevel"/>
    <w:tmpl w:val="FF841E8E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B9037B"/>
    <w:multiLevelType w:val="hybridMultilevel"/>
    <w:tmpl w:val="87AC6E04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777561"/>
    <w:multiLevelType w:val="hybridMultilevel"/>
    <w:tmpl w:val="9DCC2D80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1D6F1B"/>
    <w:multiLevelType w:val="singleLevel"/>
    <w:tmpl w:val="BAFCE8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1782A14"/>
    <w:multiLevelType w:val="singleLevel"/>
    <w:tmpl w:val="BAFCE8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88708E8"/>
    <w:multiLevelType w:val="hybridMultilevel"/>
    <w:tmpl w:val="E964210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A7D2584"/>
    <w:multiLevelType w:val="hybridMultilevel"/>
    <w:tmpl w:val="64521E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E30A90"/>
    <w:multiLevelType w:val="hybridMultilevel"/>
    <w:tmpl w:val="C27473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83883"/>
    <w:multiLevelType w:val="hybridMultilevel"/>
    <w:tmpl w:val="7854CCB6"/>
    <w:lvl w:ilvl="0" w:tplc="9D6CC76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E5AFE"/>
    <w:multiLevelType w:val="hybridMultilevel"/>
    <w:tmpl w:val="816C72FE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172C89"/>
    <w:multiLevelType w:val="hybridMultilevel"/>
    <w:tmpl w:val="72C8F23E"/>
    <w:lvl w:ilvl="0" w:tplc="000018BE">
      <w:start w:val="1"/>
      <w:numFmt w:val="bullet"/>
      <w:lvlText w:val="•"/>
      <w:lvlJc w:val="left"/>
      <w:pPr>
        <w:ind w:left="483" w:firstLine="56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D7E789C"/>
    <w:multiLevelType w:val="hybridMultilevel"/>
    <w:tmpl w:val="BAB8D2BC"/>
    <w:lvl w:ilvl="0" w:tplc="04090007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57A59EA"/>
    <w:multiLevelType w:val="hybridMultilevel"/>
    <w:tmpl w:val="E422A41E"/>
    <w:lvl w:ilvl="0" w:tplc="10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A8A7B23"/>
    <w:multiLevelType w:val="hybridMultilevel"/>
    <w:tmpl w:val="5EB47BF6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1D5648"/>
    <w:multiLevelType w:val="hybridMultilevel"/>
    <w:tmpl w:val="82184FAC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994F3F"/>
    <w:multiLevelType w:val="singleLevel"/>
    <w:tmpl w:val="BAFCE8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DE57D28"/>
    <w:multiLevelType w:val="hybridMultilevel"/>
    <w:tmpl w:val="57500F2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295093"/>
    <w:multiLevelType w:val="hybridMultilevel"/>
    <w:tmpl w:val="8878EF6A"/>
    <w:lvl w:ilvl="0" w:tplc="85267B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400C20"/>
    <w:multiLevelType w:val="hybridMultilevel"/>
    <w:tmpl w:val="697AE8E4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1019BB"/>
    <w:multiLevelType w:val="hybridMultilevel"/>
    <w:tmpl w:val="8B2ED3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F8471A"/>
    <w:multiLevelType w:val="hybridMultilevel"/>
    <w:tmpl w:val="FA8689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3031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B9211AD"/>
    <w:multiLevelType w:val="hybridMultilevel"/>
    <w:tmpl w:val="CB062A06"/>
    <w:lvl w:ilvl="0" w:tplc="10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51C0C6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7AEF63C8"/>
    <w:multiLevelType w:val="singleLevel"/>
    <w:tmpl w:val="BAFCE8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D76768A"/>
    <w:multiLevelType w:val="hybridMultilevel"/>
    <w:tmpl w:val="D040DEAC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E46050B"/>
    <w:multiLevelType w:val="hybridMultilevel"/>
    <w:tmpl w:val="05A4AD3C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AE1EA9"/>
    <w:multiLevelType w:val="hybridMultilevel"/>
    <w:tmpl w:val="E9642100"/>
    <w:lvl w:ilvl="0" w:tplc="04090007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6"/>
  </w:num>
  <w:num w:numId="4">
    <w:abstractNumId w:val="5"/>
  </w:num>
  <w:num w:numId="5">
    <w:abstractNumId w:val="25"/>
  </w:num>
  <w:num w:numId="6">
    <w:abstractNumId w:val="8"/>
  </w:num>
  <w:num w:numId="7">
    <w:abstractNumId w:val="22"/>
  </w:num>
  <w:num w:numId="8">
    <w:abstractNumId w:val="21"/>
  </w:num>
  <w:num w:numId="9">
    <w:abstractNumId w:val="13"/>
  </w:num>
  <w:num w:numId="10">
    <w:abstractNumId w:val="29"/>
  </w:num>
  <w:num w:numId="11">
    <w:abstractNumId w:val="7"/>
  </w:num>
  <w:num w:numId="12">
    <w:abstractNumId w:val="23"/>
  </w:num>
  <w:num w:numId="13">
    <w:abstractNumId w:val="9"/>
  </w:num>
  <w:num w:numId="14">
    <w:abstractNumId w:val="19"/>
  </w:num>
  <w:num w:numId="15">
    <w:abstractNumId w:val="0"/>
  </w:num>
  <w:num w:numId="16">
    <w:abstractNumId w:val="10"/>
  </w:num>
  <w:num w:numId="17">
    <w:abstractNumId w:val="1"/>
  </w:num>
  <w:num w:numId="18">
    <w:abstractNumId w:val="12"/>
  </w:num>
  <w:num w:numId="19">
    <w:abstractNumId w:val="18"/>
  </w:num>
  <w:num w:numId="20">
    <w:abstractNumId w:val="3"/>
  </w:num>
  <w:num w:numId="21">
    <w:abstractNumId w:val="20"/>
  </w:num>
  <w:num w:numId="22">
    <w:abstractNumId w:val="11"/>
  </w:num>
  <w:num w:numId="23">
    <w:abstractNumId w:val="24"/>
  </w:num>
  <w:num w:numId="24">
    <w:abstractNumId w:val="14"/>
  </w:num>
  <w:num w:numId="25">
    <w:abstractNumId w:val="27"/>
  </w:num>
  <w:num w:numId="26">
    <w:abstractNumId w:val="4"/>
  </w:num>
  <w:num w:numId="27">
    <w:abstractNumId w:val="2"/>
  </w:num>
  <w:num w:numId="28">
    <w:abstractNumId w:val="15"/>
  </w:num>
  <w:num w:numId="29">
    <w:abstractNumId w:val="28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fr-CA" w:vendorID="64" w:dllVersion="6" w:nlCheck="1" w:checkStyle="0"/>
  <w:activeWritingStyle w:appName="MSWord" w:lang="en-CA" w:vendorID="64" w:dllVersion="6" w:nlCheck="1" w:checkStyle="1"/>
  <w:activeWritingStyle w:appName="MSWord" w:lang="fr-CA" w:vendorID="64" w:dllVersion="4096" w:nlCheck="1" w:checkStyle="0"/>
  <w:activeWritingStyle w:appName="MSWord" w:lang="fr-CA" w:vendorID="64" w:dllVersion="0" w:nlCheck="1" w:checkStyle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E78"/>
    <w:rsid w:val="00003DCE"/>
    <w:rsid w:val="000F75B3"/>
    <w:rsid w:val="00105B71"/>
    <w:rsid w:val="00107905"/>
    <w:rsid w:val="00124703"/>
    <w:rsid w:val="00304428"/>
    <w:rsid w:val="00335668"/>
    <w:rsid w:val="003A08AA"/>
    <w:rsid w:val="003E020A"/>
    <w:rsid w:val="00400F90"/>
    <w:rsid w:val="004422FF"/>
    <w:rsid w:val="00500DB9"/>
    <w:rsid w:val="00514F0C"/>
    <w:rsid w:val="00517290"/>
    <w:rsid w:val="0054134A"/>
    <w:rsid w:val="00576FE4"/>
    <w:rsid w:val="005A37EB"/>
    <w:rsid w:val="005B35EC"/>
    <w:rsid w:val="00670D95"/>
    <w:rsid w:val="006A7BB3"/>
    <w:rsid w:val="007A11D2"/>
    <w:rsid w:val="007A48B4"/>
    <w:rsid w:val="007E5236"/>
    <w:rsid w:val="008945A5"/>
    <w:rsid w:val="008C5E78"/>
    <w:rsid w:val="008F30CC"/>
    <w:rsid w:val="008F651D"/>
    <w:rsid w:val="00921EDF"/>
    <w:rsid w:val="00925B64"/>
    <w:rsid w:val="00975BF0"/>
    <w:rsid w:val="00A31D7F"/>
    <w:rsid w:val="00AB6F85"/>
    <w:rsid w:val="00AE74F9"/>
    <w:rsid w:val="00B22C57"/>
    <w:rsid w:val="00B25C25"/>
    <w:rsid w:val="00B3097D"/>
    <w:rsid w:val="00C665F5"/>
    <w:rsid w:val="00C71859"/>
    <w:rsid w:val="00CE2B22"/>
    <w:rsid w:val="00DE017A"/>
    <w:rsid w:val="00E73C05"/>
    <w:rsid w:val="00EF5027"/>
    <w:rsid w:val="00F26484"/>
    <w:rsid w:val="00F32A57"/>
    <w:rsid w:val="00F54AE6"/>
    <w:rsid w:val="00F8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0FB4BC2"/>
  <w15:docId w15:val="{FA3DE1D0-A453-4E58-BF6E-A6EA3341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945A5"/>
    <w:rPr>
      <w:sz w:val="24"/>
      <w:szCs w:val="24"/>
      <w:lang w:val="fr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tabs>
        <w:tab w:val="right" w:pos="4680"/>
      </w:tabs>
    </w:pPr>
    <w:rPr>
      <w:rFonts w:ascii="Times" w:hAnsi="Times"/>
      <w:sz w:val="18"/>
      <w:szCs w:val="20"/>
      <w:lang w:val="en-US"/>
    </w:rPr>
  </w:style>
  <w:style w:type="paragraph" w:styleId="BodyText2">
    <w:name w:val="Body Text 2"/>
    <w:basedOn w:val="Normal"/>
    <w:semiHidden/>
    <w:pPr>
      <w:spacing w:after="40"/>
    </w:pPr>
    <w:rPr>
      <w:sz w:val="20"/>
      <w:lang w:val="en-CA"/>
    </w:rPr>
  </w:style>
  <w:style w:type="paragraph" w:styleId="BodyText3">
    <w:name w:val="Body Text 3"/>
    <w:basedOn w:val="Normal"/>
    <w:semiHidden/>
    <w:rPr>
      <w:i/>
      <w:sz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5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5EC"/>
    <w:rPr>
      <w:rFonts w:ascii="Tahoma" w:hAnsi="Tahoma" w:cs="Tahoma"/>
      <w:sz w:val="16"/>
      <w:szCs w:val="16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0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287A0AF3502F469D350CAE5BB7D7E1" ma:contentTypeVersion="10" ma:contentTypeDescription="Crée un document." ma:contentTypeScope="" ma:versionID="f176681fb4e0330c564b82acfa210a8b">
  <xsd:schema xmlns:xsd="http://www.w3.org/2001/XMLSchema" xmlns:xs="http://www.w3.org/2001/XMLSchema" xmlns:p="http://schemas.microsoft.com/office/2006/metadata/properties" xmlns:ns2="103e5be1-976a-419e-9e96-2253f38acf41" targetNamespace="http://schemas.microsoft.com/office/2006/metadata/properties" ma:root="true" ma:fieldsID="17e1aadf602f46f37417faf4f86e04d0" ns2:_="">
    <xsd:import namespace="103e5be1-976a-419e-9e96-2253f38ac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e5be1-976a-419e-9e96-2253f38acf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B3D81E-383C-446E-95A7-EC2A20692A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18C010-77E9-49A0-B667-0DD0F500BD69}"/>
</file>

<file path=customXml/itemProps3.xml><?xml version="1.0" encoding="utf-8"?>
<ds:datastoreItem xmlns:ds="http://schemas.openxmlformats.org/officeDocument/2006/customXml" ds:itemID="{1EB1EF6F-3C1C-4E7D-B33A-5BD29CB09AC1}"/>
</file>

<file path=customXml/itemProps4.xml><?xml version="1.0" encoding="utf-8"?>
<ds:datastoreItem xmlns:ds="http://schemas.openxmlformats.org/officeDocument/2006/customXml" ds:itemID="{3F704B4F-4D52-4B19-94DE-C6A67DA333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946</Characters>
  <Application>Microsoft Office Word</Application>
  <DocSecurity>0</DocSecurity>
  <Lines>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</vt:lpstr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</dc:title>
  <dc:creator>Francine MacDuff</dc:creator>
  <cp:lastModifiedBy>Michael Pietrangelo</cp:lastModifiedBy>
  <cp:revision>5</cp:revision>
  <cp:lastPrinted>2015-02-18T19:58:00Z</cp:lastPrinted>
  <dcterms:created xsi:type="dcterms:W3CDTF">2020-04-16T18:28:00Z</dcterms:created>
  <dcterms:modified xsi:type="dcterms:W3CDTF">2020-04-16T19:05:00Z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0x010100BA287A0AF3502F469D350CAE5BB7D7E1</vt:lpwstr>
  </property>
</Properties>
</file>