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6FAB" w14:textId="77777777" w:rsidR="00601FBD" w:rsidRPr="008D2BBA" w:rsidRDefault="00601FBD" w:rsidP="00BE2332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color w:val="010202"/>
          <w:sz w:val="20"/>
          <w:szCs w:val="20"/>
          <w:lang w:val="en-CA"/>
        </w:rPr>
      </w:pPr>
    </w:p>
    <w:p w14:paraId="6742B581" w14:textId="77777777" w:rsidR="00266D11" w:rsidRPr="008D2BBA" w:rsidRDefault="00266D11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0"/>
          <w:szCs w:val="20"/>
          <w:lang w:val="en-CA"/>
        </w:rPr>
        <w:sectPr w:rsidR="00266D11" w:rsidRPr="008D2BBA" w:rsidSect="00C718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080" w:bottom="1440" w:left="1080" w:header="706" w:footer="706" w:gutter="0"/>
          <w:cols w:space="720"/>
          <w:docGrid w:linePitch="360"/>
        </w:sectPr>
      </w:pPr>
    </w:p>
    <w:p w14:paraId="053A1386" w14:textId="77777777" w:rsidR="00BE2332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APPROVALS</w:t>
      </w:r>
    </w:p>
    <w:p w14:paraId="200BA03F" w14:textId="77777777" w:rsidR="00BE2332" w:rsidRPr="008D2BBA" w:rsidRDefault="00BE2332" w:rsidP="00BE2332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/>
          <w:sz w:val="22"/>
          <w:szCs w:val="22"/>
          <w:lang w:val="en-CA"/>
        </w:rPr>
      </w:pPr>
    </w:p>
    <w:p w14:paraId="790F5CF0" w14:textId="01DE4416" w:rsidR="00BE2332" w:rsidRPr="008D2BBA" w:rsidRDefault="00BE2332" w:rsidP="002A7228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/>
          <w:color w:val="FF000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UL508A</w:t>
      </w:r>
    </w:p>
    <w:p w14:paraId="5D6D4B09" w14:textId="77777777" w:rsidR="008F651D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MANUFACTURER AND MODEL</w:t>
      </w:r>
    </w:p>
    <w:p w14:paraId="44E48F2E" w14:textId="77777777" w:rsidR="008F651D" w:rsidRPr="008D2BBA" w:rsidRDefault="008F651D" w:rsidP="008F651D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/>
          <w:sz w:val="22"/>
          <w:szCs w:val="22"/>
          <w:lang w:val="en-CA"/>
        </w:rPr>
      </w:pPr>
    </w:p>
    <w:p w14:paraId="0F55BBAB" w14:textId="5D7A1A98" w:rsidR="008F651D" w:rsidRPr="008D2BBA" w:rsidRDefault="008F651D" w:rsidP="002A7228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Tornatech </w:t>
      </w:r>
      <w:r w:rsidR="00BE2332" w:rsidRPr="008D2BBA">
        <w:rPr>
          <w:rFonts w:ascii="Calibri" w:hAnsi="Calibri" w:cs="DTLArgoTLight"/>
          <w:color w:val="231F20"/>
          <w:sz w:val="22"/>
          <w:szCs w:val="22"/>
          <w:lang w:val="en-CA"/>
        </w:rPr>
        <w:t>model JP</w:t>
      </w:r>
      <w:r w:rsidR="00A14CBE">
        <w:rPr>
          <w:rFonts w:ascii="Calibri" w:hAnsi="Calibri" w:cs="DTLArgoTLight"/>
          <w:color w:val="231F20"/>
          <w:sz w:val="22"/>
          <w:szCs w:val="22"/>
          <w:lang w:val="en-CA"/>
        </w:rPr>
        <w:t>LT</w:t>
      </w:r>
    </w:p>
    <w:p w14:paraId="251992DB" w14:textId="77777777" w:rsidR="008F651D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OPERATIONAL COMPONENTS AND STARTING METHOD</w:t>
      </w:r>
    </w:p>
    <w:p w14:paraId="6123A43D" w14:textId="77777777" w:rsidR="008F651D" w:rsidRPr="008D2BBA" w:rsidRDefault="008F651D" w:rsidP="008F651D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/>
          <w:sz w:val="22"/>
          <w:szCs w:val="22"/>
          <w:lang w:val="en-CA"/>
        </w:rPr>
      </w:pPr>
    </w:p>
    <w:p w14:paraId="2F609958" w14:textId="77777777" w:rsidR="00BE2332" w:rsidRPr="008D2BBA" w:rsidRDefault="00BE2332" w:rsidP="002A722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Combined manual and automatic</w:t>
      </w:r>
    </w:p>
    <w:p w14:paraId="727BF302" w14:textId="21A9FE4F" w:rsidR="00601FBD" w:rsidRDefault="00AE21B9" w:rsidP="002A722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>
        <w:rPr>
          <w:rFonts w:ascii="Calibri" w:hAnsi="Calibri" w:cs="DTLArgoTLight"/>
          <w:color w:val="231F20"/>
          <w:sz w:val="22"/>
          <w:szCs w:val="22"/>
          <w:lang w:val="en-CA"/>
        </w:rPr>
        <w:t>Type</w:t>
      </w:r>
      <w:r w:rsidR="00F77214">
        <w:rPr>
          <w:rFonts w:ascii="Calibri" w:hAnsi="Calibri" w:cs="DTLArgoTLight"/>
          <w:color w:val="231F20"/>
          <w:sz w:val="22"/>
          <w:szCs w:val="22"/>
          <w:lang w:val="en-CA"/>
        </w:rPr>
        <w:t>-</w:t>
      </w:r>
      <w:r>
        <w:rPr>
          <w:rFonts w:ascii="Calibri" w:hAnsi="Calibri" w:cs="DTLArgoTLight"/>
          <w:color w:val="231F20"/>
          <w:sz w:val="22"/>
          <w:szCs w:val="22"/>
          <w:lang w:val="en-CA"/>
        </w:rPr>
        <w:t>F fuse-less magnetic motor starter</w:t>
      </w:r>
    </w:p>
    <w:p w14:paraId="3B22963D" w14:textId="77777777" w:rsidR="007D4BD9" w:rsidRPr="007D4BD9" w:rsidRDefault="007D4BD9" w:rsidP="007D4BD9">
      <w:pPr>
        <w:pStyle w:val="Pa2"/>
        <w:numPr>
          <w:ilvl w:val="0"/>
          <w:numId w:val="34"/>
        </w:numPr>
        <w:rPr>
          <w:rFonts w:ascii="Calibri" w:eastAsia="Times New Roman" w:hAnsi="Calibri" w:cs="DTLArgoTLight"/>
          <w:color w:val="231F20"/>
          <w:sz w:val="22"/>
          <w:szCs w:val="22"/>
          <w14:ligatures w14:val="none"/>
        </w:rPr>
      </w:pPr>
      <w:r w:rsidRPr="007D4BD9">
        <w:rPr>
          <w:rFonts w:ascii="Calibri" w:eastAsia="Times New Roman" w:hAnsi="Calibri" w:cs="DTLArgoTLight"/>
          <w:color w:val="231F20"/>
          <w:sz w:val="22"/>
          <w:szCs w:val="22"/>
          <w14:ligatures w14:val="none"/>
        </w:rPr>
        <w:t xml:space="preserve">Main disconnect handle </w:t>
      </w:r>
    </w:p>
    <w:p w14:paraId="38EA82E5" w14:textId="77777777" w:rsidR="007D4BD9" w:rsidRPr="007D4BD9" w:rsidRDefault="007D4BD9" w:rsidP="007D4BD9">
      <w:pPr>
        <w:pStyle w:val="Pa2"/>
        <w:numPr>
          <w:ilvl w:val="0"/>
          <w:numId w:val="34"/>
        </w:numPr>
        <w:rPr>
          <w:rFonts w:ascii="Calibri" w:eastAsia="Times New Roman" w:hAnsi="Calibri" w:cs="DTLArgoTLight"/>
          <w:color w:val="231F20"/>
          <w:sz w:val="22"/>
          <w:szCs w:val="22"/>
          <w14:ligatures w14:val="none"/>
        </w:rPr>
      </w:pPr>
      <w:r w:rsidRPr="007D4BD9">
        <w:rPr>
          <w:rFonts w:ascii="Calibri" w:eastAsia="Times New Roman" w:hAnsi="Calibri" w:cs="DTLArgoTLight"/>
          <w:color w:val="231F20"/>
          <w:sz w:val="22"/>
          <w:szCs w:val="22"/>
          <w14:ligatures w14:val="none"/>
        </w:rPr>
        <w:t>HAND-OFF-AUTO pushbuttons</w:t>
      </w:r>
    </w:p>
    <w:p w14:paraId="05B55828" w14:textId="3290345B" w:rsidR="007D4BD9" w:rsidRPr="007D4BD9" w:rsidRDefault="007D4BD9" w:rsidP="002A7228">
      <w:pPr>
        <w:pStyle w:val="Pa2"/>
        <w:widowControl w:val="0"/>
        <w:numPr>
          <w:ilvl w:val="0"/>
          <w:numId w:val="34"/>
        </w:numPr>
        <w:overflowPunct w:val="0"/>
        <w:spacing w:line="244" w:lineRule="auto"/>
        <w:jc w:val="both"/>
        <w:rPr>
          <w:rFonts w:ascii="Calibri" w:eastAsia="Times New Roman" w:hAnsi="Calibri" w:cs="DTLArgoTLight"/>
          <w:color w:val="231F20"/>
          <w:sz w:val="22"/>
          <w:szCs w:val="22"/>
          <w14:ligatures w14:val="none"/>
        </w:rPr>
      </w:pPr>
      <w:r w:rsidRPr="007D4BD9">
        <w:rPr>
          <w:rFonts w:ascii="Calibri" w:eastAsia="Times New Roman" w:hAnsi="Calibri" w:cs="DTLArgoTLight"/>
          <w:color w:val="231F20"/>
          <w:sz w:val="22"/>
          <w:szCs w:val="22"/>
          <w14:ligatures w14:val="none"/>
        </w:rPr>
        <w:t>MENU navigation pushbuttons</w:t>
      </w:r>
    </w:p>
    <w:p w14:paraId="18267B94" w14:textId="77777777" w:rsidR="00BE2332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ENCLOSURE</w:t>
      </w:r>
    </w:p>
    <w:p w14:paraId="175FAD51" w14:textId="77777777" w:rsidR="00BE2332" w:rsidRPr="008D2BBA" w:rsidRDefault="00BE2332" w:rsidP="002A7228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NEMA Type 2</w:t>
      </w:r>
    </w:p>
    <w:p w14:paraId="4C88BA04" w14:textId="77777777" w:rsidR="008F651D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OPERATOR INTERFACE</w:t>
      </w:r>
    </w:p>
    <w:p w14:paraId="34551122" w14:textId="77777777" w:rsidR="008F651D" w:rsidRPr="008D2BBA" w:rsidRDefault="008F651D" w:rsidP="008F651D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/>
          <w:sz w:val="22"/>
          <w:szCs w:val="22"/>
          <w:lang w:val="en-CA"/>
        </w:rPr>
      </w:pPr>
    </w:p>
    <w:p w14:paraId="3E7F0B7C" w14:textId="11231215" w:rsidR="00601FBD" w:rsidRPr="008D2BBA" w:rsidRDefault="00601FBD" w:rsidP="007D4BD9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T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>ouch-pad type pushbuttons</w:t>
      </w:r>
      <w:r w:rsidR="00237621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 and a high luminosity </w:t>
      </w:r>
      <w:r w:rsidR="00142579">
        <w:rPr>
          <w:rFonts w:ascii="Calibri" w:hAnsi="Calibri" w:cs="DTLArgoTLight"/>
          <w:color w:val="231F20"/>
          <w:sz w:val="22"/>
          <w:szCs w:val="22"/>
          <w:lang w:val="en-CA"/>
        </w:rPr>
        <w:t>alphanumeric</w:t>
      </w:r>
      <w:r w:rsidR="00237621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 display.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 </w:t>
      </w:r>
    </w:p>
    <w:p w14:paraId="2AE86E7D" w14:textId="4DE7A544" w:rsidR="00601FBD" w:rsidRPr="008D2BBA" w:rsidRDefault="00601FBD" w:rsidP="007D4BD9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S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hall monitor and display motor operating conditions and </w:t>
      </w:r>
      <w:r w:rsidR="00142579">
        <w:rPr>
          <w:rFonts w:ascii="Calibri" w:hAnsi="Calibri" w:cs="DTLArgoTLight"/>
          <w:color w:val="231F20"/>
          <w:sz w:val="22"/>
          <w:szCs w:val="22"/>
          <w:lang w:val="en-CA"/>
        </w:rPr>
        <w:t xml:space="preserve">system 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>pressure conditions</w:t>
      </w:r>
    </w:p>
    <w:p w14:paraId="31E36E1A" w14:textId="77777777" w:rsidR="008F651D" w:rsidRPr="008D2BBA" w:rsidRDefault="00601FBD" w:rsidP="007D4BD9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O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>perat</w:t>
      </w: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ional 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without opening the controller door. </w:t>
      </w:r>
    </w:p>
    <w:p w14:paraId="7D03BA3A" w14:textId="77777777" w:rsidR="008F651D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VISUAL INDICATIONS</w:t>
      </w:r>
    </w:p>
    <w:p w14:paraId="130C3AA9" w14:textId="77777777" w:rsidR="008F651D" w:rsidRPr="008D2BBA" w:rsidRDefault="008F651D" w:rsidP="008F651D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/>
          <w:sz w:val="22"/>
          <w:szCs w:val="22"/>
          <w:lang w:val="en-CA"/>
        </w:rPr>
      </w:pPr>
    </w:p>
    <w:p w14:paraId="706A7B6E" w14:textId="77777777" w:rsidR="00D45A10" w:rsidRPr="00D45A10" w:rsidRDefault="00D45A10" w:rsidP="002A722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>H-O-A position</w:t>
      </w:r>
    </w:p>
    <w:p w14:paraId="3F61E21D" w14:textId="77777777" w:rsidR="00535ED5" w:rsidRDefault="00D45A10" w:rsidP="00535ED5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>System pressure</w:t>
      </w:r>
    </w:p>
    <w:p w14:paraId="75E37252" w14:textId="564F6851" w:rsidR="00D45A10" w:rsidRPr="00535ED5" w:rsidRDefault="00D45A10" w:rsidP="00535ED5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line="244" w:lineRule="auto"/>
        <w:ind w:left="1418" w:hanging="142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535ED5">
        <w:rPr>
          <w:rFonts w:ascii="Calibri" w:hAnsi="Calibri" w:cs="DTLArgoTLight"/>
          <w:color w:val="231F20"/>
          <w:sz w:val="22"/>
          <w:szCs w:val="22"/>
          <w:lang w:val="en-CA"/>
        </w:rPr>
        <w:t>Adjustable in PSI, BAR</w:t>
      </w:r>
    </w:p>
    <w:p w14:paraId="31A598A5" w14:textId="77777777" w:rsidR="00D45A10" w:rsidRPr="00D45A10" w:rsidRDefault="00D45A10" w:rsidP="002A722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>Cut-out and Cut-In pressure setting</w:t>
      </w:r>
    </w:p>
    <w:p w14:paraId="38DDB84D" w14:textId="77777777" w:rsidR="00D45A10" w:rsidRPr="00D45A10" w:rsidRDefault="00D45A10" w:rsidP="002A722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 xml:space="preserve">Manual motor run </w:t>
      </w:r>
    </w:p>
    <w:p w14:paraId="2CF42AF4" w14:textId="77777777" w:rsidR="00D45A10" w:rsidRPr="00D45A10" w:rsidRDefault="00D45A10" w:rsidP="002A722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 xml:space="preserve">Automatic motor run </w:t>
      </w:r>
    </w:p>
    <w:p w14:paraId="2E20A956" w14:textId="19D9D92A" w:rsidR="00D45A10" w:rsidRPr="00D45A10" w:rsidRDefault="00D45A10" w:rsidP="002A722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 xml:space="preserve">Motor overload </w:t>
      </w:r>
      <w:r w:rsidR="0091465E" w:rsidRPr="0091465E">
        <w:rPr>
          <w:rFonts w:ascii="Calibri" w:hAnsi="Calibri" w:cs="DTLArgoTLight"/>
          <w:color w:val="231F20"/>
          <w:sz w:val="22"/>
          <w:szCs w:val="22"/>
          <w:lang w:val="en-CA"/>
        </w:rPr>
        <w:t>(occured)</w:t>
      </w:r>
    </w:p>
    <w:p w14:paraId="360D01CA" w14:textId="77777777" w:rsidR="00D45A10" w:rsidRPr="00D45A10" w:rsidRDefault="00D45A10" w:rsidP="002A7228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 xml:space="preserve">Pump start counter </w:t>
      </w:r>
    </w:p>
    <w:p w14:paraId="2C0A690B" w14:textId="4CD94DC6" w:rsidR="00D45A10" w:rsidRPr="005875A4" w:rsidRDefault="00D45A10" w:rsidP="005875A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4" w:lineRule="auto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D45A10">
        <w:rPr>
          <w:rFonts w:ascii="Calibri" w:hAnsi="Calibri" w:cs="DTLArgoTLight"/>
          <w:color w:val="231F20"/>
          <w:sz w:val="22"/>
          <w:szCs w:val="22"/>
          <w:lang w:val="en-CA"/>
        </w:rPr>
        <w:t>Elapsed time meter (hours / non-resettable)</w:t>
      </w:r>
      <w:r w:rsidRPr="005875A4">
        <w:rPr>
          <w:rFonts w:ascii="Calibri" w:hAnsi="Calibri" w:cs="DTLArgoTLight"/>
          <w:color w:val="231F20"/>
          <w:sz w:val="22"/>
          <w:szCs w:val="22"/>
          <w:lang w:val="en-CA"/>
        </w:rPr>
        <w:t xml:space="preserve"> </w:t>
      </w:r>
    </w:p>
    <w:p w14:paraId="7F69CD67" w14:textId="00984B4D" w:rsidR="005875A4" w:rsidRDefault="005875A4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>
        <w:rPr>
          <w:rFonts w:ascii="Calibri" w:hAnsi="Calibri" w:cs="Arial"/>
          <w:bCs/>
          <w:color w:val="010202"/>
          <w:sz w:val="22"/>
          <w:szCs w:val="22"/>
          <w:lang w:val="en-CA"/>
        </w:rPr>
        <w:t>Audible alarm</w:t>
      </w:r>
    </w:p>
    <w:p w14:paraId="0EE77D5D" w14:textId="47897567" w:rsidR="008F651D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TIMERS</w:t>
      </w:r>
    </w:p>
    <w:p w14:paraId="61C11D6B" w14:textId="77777777" w:rsidR="00601FBD" w:rsidRPr="008D2BBA" w:rsidRDefault="00601FBD" w:rsidP="002A722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M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>inimum run period timer</w:t>
      </w:r>
    </w:p>
    <w:p w14:paraId="48927A65" w14:textId="77777777" w:rsidR="00266D11" w:rsidRPr="008D2BBA" w:rsidRDefault="00601FBD" w:rsidP="002A722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S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equential start timer. </w:t>
      </w:r>
      <w:bookmarkStart w:id="0" w:name="page2"/>
      <w:bookmarkEnd w:id="0"/>
    </w:p>
    <w:p w14:paraId="366E5D71" w14:textId="77777777" w:rsidR="008F651D" w:rsidRPr="008D2BBA" w:rsidRDefault="00BE2332" w:rsidP="00601FB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Arial"/>
          <w:bCs/>
          <w:color w:val="010202"/>
          <w:sz w:val="22"/>
          <w:szCs w:val="22"/>
          <w:lang w:val="en-CA"/>
        </w:rPr>
      </w:pPr>
      <w:r w:rsidRPr="008D2BBA">
        <w:rPr>
          <w:rFonts w:ascii="Calibri" w:hAnsi="Calibri" w:cs="Arial"/>
          <w:bCs/>
          <w:color w:val="010202"/>
          <w:sz w:val="22"/>
          <w:szCs w:val="22"/>
          <w:lang w:val="en-CA"/>
        </w:rPr>
        <w:t>SOLID STATE PRESSURE TRANSDUCER</w:t>
      </w:r>
    </w:p>
    <w:p w14:paraId="43038F58" w14:textId="77777777" w:rsidR="008F651D" w:rsidRPr="008D2BBA" w:rsidRDefault="008F651D" w:rsidP="008F651D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/>
          <w:sz w:val="22"/>
          <w:szCs w:val="22"/>
          <w:lang w:val="en-CA"/>
        </w:rPr>
      </w:pPr>
    </w:p>
    <w:p w14:paraId="7A9EEDE5" w14:textId="77777777" w:rsidR="00601FBD" w:rsidRPr="008D2BBA" w:rsidRDefault="00BD7954" w:rsidP="002A722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>
        <w:rPr>
          <w:rFonts w:ascii="Calibri" w:hAnsi="Calibri" w:cs="DTLArgoTLight"/>
          <w:color w:val="231F20"/>
          <w:sz w:val="22"/>
          <w:szCs w:val="22"/>
          <w:lang w:val="en-CA"/>
        </w:rPr>
        <w:t>S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>tainless steel</w:t>
      </w:r>
    </w:p>
    <w:p w14:paraId="3E195C9B" w14:textId="77777777" w:rsidR="00601FBD" w:rsidRPr="008D2BBA" w:rsidRDefault="00601FBD" w:rsidP="002A722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O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perational between 0 and </w:t>
      </w:r>
      <w:r w:rsidR="00247005" w:rsidRPr="008D2BBA">
        <w:rPr>
          <w:rFonts w:ascii="Calibri" w:hAnsi="Calibri" w:cs="DTLArgoTLight"/>
          <w:color w:val="231F20"/>
          <w:sz w:val="22"/>
          <w:szCs w:val="22"/>
          <w:lang w:val="en-CA"/>
        </w:rPr>
        <w:t>6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>00psi</w:t>
      </w:r>
    </w:p>
    <w:p w14:paraId="6E028E3B" w14:textId="77777777" w:rsidR="00105B71" w:rsidRPr="008D2BBA" w:rsidRDefault="00601FBD" w:rsidP="002A722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44" w:lineRule="auto"/>
        <w:jc w:val="both"/>
        <w:rPr>
          <w:rFonts w:ascii="Calibri" w:hAnsi="Calibri" w:cs="DTLArgoTLight"/>
          <w:color w:val="231F20"/>
          <w:sz w:val="22"/>
          <w:szCs w:val="22"/>
          <w:lang w:val="en-CA"/>
        </w:rPr>
      </w:pPr>
      <w:r w:rsidRPr="008D2BBA">
        <w:rPr>
          <w:rFonts w:ascii="Calibri" w:hAnsi="Calibri" w:cs="DTLArgoTLight"/>
          <w:color w:val="231F20"/>
          <w:sz w:val="22"/>
          <w:szCs w:val="22"/>
          <w:lang w:val="en-CA"/>
        </w:rPr>
        <w:t>E</w:t>
      </w:r>
      <w:r w:rsidR="008F651D" w:rsidRPr="008D2BBA">
        <w:rPr>
          <w:rFonts w:ascii="Calibri" w:hAnsi="Calibri" w:cs="DTLArgoTLight"/>
          <w:color w:val="231F20"/>
          <w:sz w:val="22"/>
          <w:szCs w:val="22"/>
          <w:lang w:val="en-CA"/>
        </w:rPr>
        <w:t xml:space="preserve">xternal connection </w:t>
      </w:r>
    </w:p>
    <w:sectPr w:rsidR="00105B71" w:rsidRPr="008D2BBA" w:rsidSect="00266D11">
      <w:type w:val="continuous"/>
      <w:pgSz w:w="12240" w:h="15840" w:code="1"/>
      <w:pgMar w:top="1440" w:right="1080" w:bottom="144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2922" w14:textId="77777777" w:rsidR="00777D43" w:rsidRDefault="00777D43">
      <w:r>
        <w:separator/>
      </w:r>
    </w:p>
  </w:endnote>
  <w:endnote w:type="continuationSeparator" w:id="0">
    <w:p w14:paraId="31F9742E" w14:textId="77777777" w:rsidR="00777D43" w:rsidRDefault="0077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TLight">
    <w:altName w:val="Vrinda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4D1E" w14:textId="77777777" w:rsidR="009146B6" w:rsidRDefault="00914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2A4A" w14:textId="77777777" w:rsidR="00266D11" w:rsidRDefault="00413DE4">
    <w:pPr>
      <w:pStyle w:val="Footer"/>
      <w:rPr>
        <w:rFonts w:ascii="Cambria" w:hAnsi="Cambria" w:cs="Arial"/>
        <w:color w:val="000000"/>
        <w:sz w:val="16"/>
        <w:lang w:val="en-US"/>
      </w:rPr>
    </w:pPr>
    <w:r>
      <w:rPr>
        <w:rFonts w:ascii="Cambria" w:hAnsi="Cambria" w:cs="Arial"/>
        <w:noProof/>
        <w:color w:val="000000"/>
        <w:sz w:val="16"/>
        <w:lang w:val="en-CA" w:eastAsia="en-CA"/>
      </w:rPr>
      <w:drawing>
        <wp:anchor distT="0" distB="0" distL="114300" distR="114300" simplePos="0" relativeHeight="251658752" behindDoc="0" locked="0" layoutInCell="1" allowOverlap="1" wp14:anchorId="25C18BF3" wp14:editId="0D22AEBD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676390" cy="571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AE6" w:rsidRPr="00BE2332">
      <w:rPr>
        <w:rFonts w:ascii="Cambria" w:hAnsi="Cambria" w:cs="Arial"/>
        <w:color w:val="000000"/>
        <w:sz w:val="16"/>
        <w:lang w:val="en-US"/>
      </w:rPr>
      <w:tab/>
    </w:r>
    <w:r w:rsidR="00F54AE6" w:rsidRPr="00BE2332">
      <w:rPr>
        <w:rFonts w:ascii="Cambria" w:hAnsi="Cambria" w:cs="Arial"/>
        <w:color w:val="000000"/>
        <w:sz w:val="16"/>
        <w:lang w:val="en-US"/>
      </w:rPr>
      <w:tab/>
    </w:r>
  </w:p>
  <w:p w14:paraId="63D81BA4" w14:textId="0C3AE8CE" w:rsidR="00F54AE6" w:rsidRPr="004D549A" w:rsidRDefault="00266D11" w:rsidP="00266D11">
    <w:pPr>
      <w:pStyle w:val="Footer"/>
      <w:jc w:val="right"/>
      <w:rPr>
        <w:rFonts w:ascii="Calibri" w:hAnsi="Calibri" w:cs="Calibri"/>
        <w:color w:val="000000"/>
        <w:sz w:val="16"/>
        <w:lang w:val="en-CA"/>
      </w:rPr>
    </w:pPr>
    <w:r>
      <w:rPr>
        <w:rFonts w:ascii="Cambria" w:hAnsi="Cambria" w:cs="Arial"/>
        <w:color w:val="000000"/>
        <w:sz w:val="16"/>
        <w:lang w:val="en-US"/>
      </w:rPr>
      <w:tab/>
    </w:r>
    <w:r>
      <w:rPr>
        <w:rFonts w:ascii="Cambria" w:hAnsi="Cambria" w:cs="Arial"/>
        <w:color w:val="000000"/>
        <w:sz w:val="16"/>
        <w:lang w:val="en-US"/>
      </w:rPr>
      <w:tab/>
    </w:r>
    <w:r w:rsidR="00F54AE6" w:rsidRPr="004D549A">
      <w:rPr>
        <w:rFonts w:ascii="Calibri" w:hAnsi="Calibri" w:cs="Calibri"/>
        <w:color w:val="000000"/>
        <w:sz w:val="16"/>
        <w:lang w:val="en-US"/>
      </w:rPr>
      <w:t>JP</w:t>
    </w:r>
    <w:r w:rsidR="00CC78AE">
      <w:rPr>
        <w:rFonts w:ascii="Calibri" w:hAnsi="Calibri" w:cs="Calibri"/>
        <w:color w:val="000000"/>
        <w:sz w:val="16"/>
        <w:lang w:val="en-US"/>
      </w:rPr>
      <w:t>LT</w:t>
    </w:r>
    <w:r w:rsidR="00F54AE6" w:rsidRPr="004D549A">
      <w:rPr>
        <w:rFonts w:ascii="Calibri" w:hAnsi="Calibri" w:cs="Calibri"/>
        <w:color w:val="000000"/>
        <w:sz w:val="16"/>
        <w:lang w:val="en-US"/>
      </w:rPr>
      <w:t>-SPE-00</w:t>
    </w:r>
    <w:r w:rsidR="00CC78AE">
      <w:rPr>
        <w:rFonts w:ascii="Calibri" w:hAnsi="Calibri" w:cs="Calibri"/>
        <w:color w:val="000000"/>
        <w:sz w:val="16"/>
        <w:lang w:val="en-US"/>
      </w:rPr>
      <w:t>1</w:t>
    </w:r>
    <w:r w:rsidR="00F54AE6" w:rsidRPr="004D549A">
      <w:rPr>
        <w:rFonts w:ascii="Calibri" w:hAnsi="Calibri" w:cs="Calibri"/>
        <w:color w:val="000000"/>
        <w:sz w:val="16"/>
        <w:lang w:val="en-US"/>
      </w:rPr>
      <w:t>/E Rev.</w:t>
    </w:r>
    <w:r w:rsidR="009146B6">
      <w:rPr>
        <w:rFonts w:ascii="Calibri" w:hAnsi="Calibri" w:cs="Calibri"/>
        <w:color w:val="000000"/>
        <w:sz w:val="16"/>
        <w:lang w:val="en-US"/>
      </w:rPr>
      <w:t>1</w:t>
    </w:r>
  </w:p>
  <w:p w14:paraId="74A95CB5" w14:textId="77777777" w:rsidR="00F54AE6" w:rsidRPr="00BE2332" w:rsidRDefault="00F54AE6">
    <w:pPr>
      <w:pStyle w:val="Footer"/>
      <w:rPr>
        <w:rFonts w:ascii="Cambria" w:hAnsi="Cambria" w:cs="Arial"/>
        <w:color w:val="000000"/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EFC" w14:textId="77777777" w:rsidR="009146B6" w:rsidRDefault="0091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7210" w14:textId="77777777" w:rsidR="00777D43" w:rsidRDefault="00777D43">
      <w:r>
        <w:separator/>
      </w:r>
    </w:p>
  </w:footnote>
  <w:footnote w:type="continuationSeparator" w:id="0">
    <w:p w14:paraId="4938F9FA" w14:textId="77777777" w:rsidR="00777D43" w:rsidRDefault="0077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2C77" w14:textId="77777777" w:rsidR="009146B6" w:rsidRDefault="00914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BA9B" w14:textId="2110CFFE" w:rsidR="00F54AE6" w:rsidRPr="008D2BBA" w:rsidRDefault="004D549A" w:rsidP="00C71859">
    <w:pPr>
      <w:pStyle w:val="Header"/>
      <w:tabs>
        <w:tab w:val="left" w:pos="2880"/>
      </w:tabs>
      <w:jc w:val="right"/>
      <w:rPr>
        <w:rFonts w:ascii="Calibri" w:hAnsi="Calibri" w:cs="Arial"/>
        <w:sz w:val="28"/>
        <w:szCs w:val="28"/>
        <w:lang w:val="en-CA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D07FEC5" wp14:editId="6C331869">
          <wp:simplePos x="0" y="0"/>
          <wp:positionH relativeFrom="column">
            <wp:posOffset>-238125</wp:posOffset>
          </wp:positionH>
          <wp:positionV relativeFrom="paragraph">
            <wp:posOffset>27940</wp:posOffset>
          </wp:positionV>
          <wp:extent cx="2514600" cy="5238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555" cy="52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AE6" w:rsidRPr="004422FF">
      <w:rPr>
        <w:sz w:val="22"/>
        <w:szCs w:val="22"/>
        <w:lang w:val="en-CA"/>
      </w:rPr>
      <w:tab/>
    </w:r>
    <w:r w:rsidR="00F54AE6" w:rsidRPr="008D2BBA">
      <w:rPr>
        <w:rFonts w:ascii="Calibri" w:hAnsi="Calibri" w:cs="Arial"/>
        <w:sz w:val="28"/>
        <w:szCs w:val="28"/>
        <w:lang w:val="en-CA"/>
      </w:rPr>
      <w:t>SPECIFICATIONS FOR</w:t>
    </w:r>
  </w:p>
  <w:p w14:paraId="615CC218" w14:textId="57AC847C" w:rsidR="004422FF" w:rsidRPr="008D2BBA" w:rsidRDefault="00F54AE6" w:rsidP="004422FF">
    <w:pPr>
      <w:pStyle w:val="Header"/>
      <w:tabs>
        <w:tab w:val="left" w:pos="2880"/>
      </w:tabs>
      <w:jc w:val="right"/>
      <w:rPr>
        <w:rFonts w:ascii="Calibri" w:hAnsi="Calibri" w:cs="Arial"/>
        <w:sz w:val="28"/>
        <w:szCs w:val="28"/>
        <w:lang w:val="en-CA"/>
      </w:rPr>
    </w:pPr>
    <w:r w:rsidRPr="008D2BBA">
      <w:rPr>
        <w:rFonts w:ascii="Calibri" w:hAnsi="Calibri" w:cs="Arial"/>
        <w:sz w:val="28"/>
        <w:szCs w:val="28"/>
        <w:lang w:val="en-CA"/>
      </w:rPr>
      <w:tab/>
    </w:r>
    <w:r w:rsidRPr="008D2BBA">
      <w:rPr>
        <w:rFonts w:ascii="Calibri" w:hAnsi="Calibri" w:cs="Arial"/>
        <w:b/>
        <w:bCs/>
        <w:color w:val="000000"/>
        <w:sz w:val="28"/>
        <w:szCs w:val="28"/>
        <w:lang w:val="en-CA"/>
      </w:rPr>
      <w:t>MODEL JP</w:t>
    </w:r>
    <w:r w:rsidR="00A14CBE">
      <w:rPr>
        <w:rFonts w:ascii="Calibri" w:hAnsi="Calibri" w:cs="Arial"/>
        <w:b/>
        <w:bCs/>
        <w:color w:val="000000"/>
        <w:sz w:val="28"/>
        <w:szCs w:val="28"/>
        <w:lang w:val="en-CA"/>
      </w:rPr>
      <w:t>LT</w:t>
    </w:r>
    <w:r w:rsidRPr="008D2BBA">
      <w:rPr>
        <w:rFonts w:ascii="Calibri" w:hAnsi="Calibri" w:cs="Arial"/>
        <w:b/>
        <w:bCs/>
        <w:color w:val="FF0000"/>
        <w:sz w:val="28"/>
        <w:szCs w:val="28"/>
        <w:lang w:val="en-CA"/>
      </w:rPr>
      <w:t xml:space="preserve"> </w:t>
    </w:r>
    <w:r w:rsidRPr="008D2BBA">
      <w:rPr>
        <w:rFonts w:ascii="Calibri" w:hAnsi="Calibri" w:cs="Arial"/>
        <w:sz w:val="28"/>
        <w:szCs w:val="28"/>
        <w:lang w:val="en-CA"/>
      </w:rPr>
      <w:t>JOCKEY PUMP CONTROLLER</w:t>
    </w:r>
  </w:p>
  <w:p w14:paraId="3E8F013D" w14:textId="77777777" w:rsidR="00F54AE6" w:rsidRPr="008D2BBA" w:rsidRDefault="00F54AE6" w:rsidP="00C71859">
    <w:pPr>
      <w:pStyle w:val="Header"/>
      <w:tabs>
        <w:tab w:val="left" w:pos="2880"/>
      </w:tabs>
      <w:jc w:val="right"/>
      <w:rPr>
        <w:rFonts w:ascii="Calibri" w:hAnsi="Calibri" w:cs="Arial"/>
        <w:sz w:val="28"/>
        <w:szCs w:val="28"/>
        <w:lang w:val="en-CA"/>
      </w:rPr>
    </w:pPr>
    <w:r w:rsidRPr="008D2BBA">
      <w:rPr>
        <w:rFonts w:ascii="Calibri" w:hAnsi="Calibri" w:cs="Arial"/>
        <w:sz w:val="28"/>
        <w:szCs w:val="28"/>
        <w:lang w:val="en-CA"/>
      </w:rPr>
      <w:t>MICRO PROCESSOR BASED</w:t>
    </w:r>
  </w:p>
  <w:p w14:paraId="0F2F57EE" w14:textId="0E7787FF" w:rsidR="00F54AE6" w:rsidRPr="008D2BBA" w:rsidRDefault="00413DE4" w:rsidP="00BE2332">
    <w:pPr>
      <w:pStyle w:val="Header"/>
      <w:tabs>
        <w:tab w:val="left" w:pos="2880"/>
      </w:tabs>
      <w:jc w:val="right"/>
      <w:rPr>
        <w:rFonts w:ascii="Calibri" w:hAnsi="Calibri" w:cs="Arial"/>
        <w:sz w:val="28"/>
        <w:szCs w:val="28"/>
        <w:lang w:val="en-CA"/>
      </w:rPr>
    </w:pPr>
    <w:r>
      <w:rPr>
        <w:rFonts w:ascii="Calibri" w:hAnsi="Calibri" w:cs="Arial"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0" locked="0" layoutInCell="1" allowOverlap="1" wp14:anchorId="49986CF1" wp14:editId="779838A2">
          <wp:simplePos x="0" y="0"/>
          <wp:positionH relativeFrom="column">
            <wp:posOffset>-258445</wp:posOffset>
          </wp:positionH>
          <wp:positionV relativeFrom="paragraph">
            <wp:posOffset>225425</wp:posOffset>
          </wp:positionV>
          <wp:extent cx="6664325" cy="5207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325" cy="52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51D" w:rsidRPr="008D2BBA">
      <w:rPr>
        <w:rFonts w:ascii="Calibri" w:hAnsi="Calibri" w:cs="Arial"/>
        <w:sz w:val="28"/>
        <w:szCs w:val="28"/>
        <w:lang w:val="en-CA"/>
      </w:rPr>
      <w:t xml:space="preserve">WITH </w:t>
    </w:r>
    <w:r w:rsidR="00A14CBE">
      <w:rPr>
        <w:rFonts w:ascii="Calibri" w:hAnsi="Calibri" w:cs="Arial"/>
        <w:sz w:val="28"/>
        <w:szCs w:val="28"/>
        <w:lang w:val="en-CA"/>
      </w:rPr>
      <w:t>ViZiLT</w:t>
    </w:r>
    <w:r w:rsidR="008F651D" w:rsidRPr="008D2BBA">
      <w:rPr>
        <w:rFonts w:ascii="Calibri" w:hAnsi="Calibri" w:cs="Arial"/>
        <w:sz w:val="28"/>
        <w:szCs w:val="28"/>
        <w:lang w:val="en-CA"/>
      </w:rPr>
      <w:t xml:space="preserve"> OPERATOR INTERFACE</w:t>
    </w:r>
  </w:p>
  <w:p w14:paraId="264D05FA" w14:textId="77777777" w:rsidR="00601FBD" w:rsidRDefault="00601FBD" w:rsidP="00BE2332">
    <w:pPr>
      <w:pStyle w:val="Header"/>
      <w:tabs>
        <w:tab w:val="left" w:pos="2880"/>
      </w:tabs>
      <w:jc w:val="right"/>
      <w:rPr>
        <w:rFonts w:ascii="Arial" w:hAnsi="Arial" w:cs="Arial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2142" w14:textId="77777777" w:rsidR="009146B6" w:rsidRDefault="00914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476"/>
    <w:multiLevelType w:val="hybridMultilevel"/>
    <w:tmpl w:val="7FAC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1E6"/>
    <w:multiLevelType w:val="multilevel"/>
    <w:tmpl w:val="10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62E342E"/>
    <w:multiLevelType w:val="hybridMultilevel"/>
    <w:tmpl w:val="247AAC3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6F1B"/>
    <w:multiLevelType w:val="singleLevel"/>
    <w:tmpl w:val="BAFCE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021A70"/>
    <w:multiLevelType w:val="hybridMultilevel"/>
    <w:tmpl w:val="C838C8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E35E7"/>
    <w:multiLevelType w:val="hybridMultilevel"/>
    <w:tmpl w:val="AFDE6012"/>
    <w:lvl w:ilvl="0" w:tplc="3CDE9DC8">
      <w:start w:val="1"/>
      <w:numFmt w:val="decimal"/>
      <w:lvlText w:val="%1."/>
      <w:lvlJc w:val="left"/>
      <w:pPr>
        <w:ind w:left="1080" w:hanging="360"/>
      </w:pPr>
      <w:rPr>
        <w:rFonts w:cs="DTLArgoTLight"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22CC5"/>
    <w:multiLevelType w:val="hybridMultilevel"/>
    <w:tmpl w:val="7E5E544C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F684C"/>
    <w:multiLevelType w:val="hybridMultilevel"/>
    <w:tmpl w:val="1A94F8F4"/>
    <w:lvl w:ilvl="0" w:tplc="A00427AE">
      <w:start w:val="1"/>
      <w:numFmt w:val="lowerRoman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6102C"/>
    <w:multiLevelType w:val="multilevel"/>
    <w:tmpl w:val="F0B028AC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1FAF3DC4"/>
    <w:multiLevelType w:val="hybridMultilevel"/>
    <w:tmpl w:val="F6AA798A"/>
    <w:lvl w:ilvl="0" w:tplc="A00427AE">
      <w:start w:val="1"/>
      <w:numFmt w:val="lowerRoman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631D12"/>
    <w:multiLevelType w:val="multilevel"/>
    <w:tmpl w:val="1C962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782A14"/>
    <w:multiLevelType w:val="singleLevel"/>
    <w:tmpl w:val="BAFCE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8A17C3"/>
    <w:multiLevelType w:val="hybridMultilevel"/>
    <w:tmpl w:val="77929882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708E8"/>
    <w:multiLevelType w:val="hybridMultilevel"/>
    <w:tmpl w:val="E96421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D77155"/>
    <w:multiLevelType w:val="hybridMultilevel"/>
    <w:tmpl w:val="4ED846C2"/>
    <w:lvl w:ilvl="0" w:tplc="A00427AE">
      <w:start w:val="1"/>
      <w:numFmt w:val="lowerRoman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7D2584"/>
    <w:multiLevelType w:val="hybridMultilevel"/>
    <w:tmpl w:val="64521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E30A90"/>
    <w:multiLevelType w:val="hybridMultilevel"/>
    <w:tmpl w:val="C2747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83883"/>
    <w:multiLevelType w:val="hybridMultilevel"/>
    <w:tmpl w:val="7854CCB6"/>
    <w:lvl w:ilvl="0" w:tplc="9D6CC7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72C89"/>
    <w:multiLevelType w:val="hybridMultilevel"/>
    <w:tmpl w:val="72C8F23E"/>
    <w:lvl w:ilvl="0" w:tplc="000018BE">
      <w:start w:val="1"/>
      <w:numFmt w:val="bullet"/>
      <w:lvlText w:val="•"/>
      <w:lvlJc w:val="left"/>
      <w:pPr>
        <w:ind w:left="483" w:firstLine="56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D01492F"/>
    <w:multiLevelType w:val="hybridMultilevel"/>
    <w:tmpl w:val="0AAEEFC6"/>
    <w:lvl w:ilvl="0" w:tplc="A00427AE">
      <w:start w:val="1"/>
      <w:numFmt w:val="lowerRoman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7E789C"/>
    <w:multiLevelType w:val="hybridMultilevel"/>
    <w:tmpl w:val="BAB8D2BC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39333B"/>
    <w:multiLevelType w:val="hybridMultilevel"/>
    <w:tmpl w:val="5BF43688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994F3F"/>
    <w:multiLevelType w:val="singleLevel"/>
    <w:tmpl w:val="BAFCE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F65616"/>
    <w:multiLevelType w:val="hybridMultilevel"/>
    <w:tmpl w:val="B13AA780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63924"/>
    <w:multiLevelType w:val="hybridMultilevel"/>
    <w:tmpl w:val="D46E2620"/>
    <w:lvl w:ilvl="0" w:tplc="A00427AE">
      <w:start w:val="1"/>
      <w:numFmt w:val="lowerRoman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295093"/>
    <w:multiLevelType w:val="hybridMultilevel"/>
    <w:tmpl w:val="8878EF6A"/>
    <w:lvl w:ilvl="0" w:tplc="85267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758DB"/>
    <w:multiLevelType w:val="hybridMultilevel"/>
    <w:tmpl w:val="9BF212F4"/>
    <w:lvl w:ilvl="0" w:tplc="9A82D6F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1020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E30"/>
    <w:multiLevelType w:val="hybridMultilevel"/>
    <w:tmpl w:val="27F08A90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1019BB"/>
    <w:multiLevelType w:val="hybridMultilevel"/>
    <w:tmpl w:val="8B2ED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37DC8"/>
    <w:multiLevelType w:val="hybridMultilevel"/>
    <w:tmpl w:val="729A01E2"/>
    <w:lvl w:ilvl="0" w:tplc="A00427AE">
      <w:start w:val="1"/>
      <w:numFmt w:val="lowerRoman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B76833"/>
    <w:multiLevelType w:val="hybridMultilevel"/>
    <w:tmpl w:val="81D65C10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8471A"/>
    <w:multiLevelType w:val="hybridMultilevel"/>
    <w:tmpl w:val="FA868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31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EBC6DD8"/>
    <w:multiLevelType w:val="hybridMultilevel"/>
    <w:tmpl w:val="7DC4597C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1C0C6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7E14BB2"/>
    <w:multiLevelType w:val="hybridMultilevel"/>
    <w:tmpl w:val="1BA83D98"/>
    <w:lvl w:ilvl="0" w:tplc="A00427AE">
      <w:start w:val="1"/>
      <w:numFmt w:val="lowerRoman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EF63C8"/>
    <w:multiLevelType w:val="singleLevel"/>
    <w:tmpl w:val="BAFCE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EAE1EA9"/>
    <w:multiLevelType w:val="hybridMultilevel"/>
    <w:tmpl w:val="E9642100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EE019C9"/>
    <w:multiLevelType w:val="hybridMultilevel"/>
    <w:tmpl w:val="DAAA4B2C"/>
    <w:lvl w:ilvl="0" w:tplc="C3A8A5F8">
      <w:start w:val="1"/>
      <w:numFmt w:val="decimal"/>
      <w:lvlText w:val="%1"/>
      <w:lvlJc w:val="left"/>
      <w:pPr>
        <w:ind w:left="1080" w:hanging="360"/>
      </w:pPr>
      <w:rPr>
        <w:rFonts w:hint="default"/>
        <w:color w:val="231F2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475598">
    <w:abstractNumId w:val="36"/>
  </w:num>
  <w:num w:numId="2" w16cid:durableId="425157348">
    <w:abstractNumId w:val="22"/>
  </w:num>
  <w:num w:numId="3" w16cid:durableId="2048480220">
    <w:abstractNumId w:val="11"/>
  </w:num>
  <w:num w:numId="4" w16cid:durableId="947388558">
    <w:abstractNumId w:val="3"/>
  </w:num>
  <w:num w:numId="5" w16cid:durableId="912424565">
    <w:abstractNumId w:val="34"/>
  </w:num>
  <w:num w:numId="6" w16cid:durableId="1121463271">
    <w:abstractNumId w:val="15"/>
  </w:num>
  <w:num w:numId="7" w16cid:durableId="1447306433">
    <w:abstractNumId w:val="31"/>
  </w:num>
  <w:num w:numId="8" w16cid:durableId="316693626">
    <w:abstractNumId w:val="28"/>
  </w:num>
  <w:num w:numId="9" w16cid:durableId="2033259000">
    <w:abstractNumId w:val="20"/>
  </w:num>
  <w:num w:numId="10" w16cid:durableId="1352682843">
    <w:abstractNumId w:val="37"/>
  </w:num>
  <w:num w:numId="11" w16cid:durableId="2116289390">
    <w:abstractNumId w:val="13"/>
  </w:num>
  <w:num w:numId="12" w16cid:durableId="551578415">
    <w:abstractNumId w:val="32"/>
  </w:num>
  <w:num w:numId="13" w16cid:durableId="1965035914">
    <w:abstractNumId w:val="16"/>
  </w:num>
  <w:num w:numId="14" w16cid:durableId="1977955643">
    <w:abstractNumId w:val="25"/>
  </w:num>
  <w:num w:numId="15" w16cid:durableId="1263338480">
    <w:abstractNumId w:val="0"/>
  </w:num>
  <w:num w:numId="16" w16cid:durableId="76632866">
    <w:abstractNumId w:val="17"/>
  </w:num>
  <w:num w:numId="17" w16cid:durableId="610935702">
    <w:abstractNumId w:val="2"/>
  </w:num>
  <w:num w:numId="18" w16cid:durableId="380326236">
    <w:abstractNumId w:val="18"/>
  </w:num>
  <w:num w:numId="19" w16cid:durableId="640311724">
    <w:abstractNumId w:val="26"/>
  </w:num>
  <w:num w:numId="20" w16cid:durableId="635141822">
    <w:abstractNumId w:val="5"/>
  </w:num>
  <w:num w:numId="21" w16cid:durableId="2049799513">
    <w:abstractNumId w:val="23"/>
  </w:num>
  <w:num w:numId="22" w16cid:durableId="1462923153">
    <w:abstractNumId w:val="30"/>
  </w:num>
  <w:num w:numId="23" w16cid:durableId="639043311">
    <w:abstractNumId w:val="27"/>
  </w:num>
  <w:num w:numId="24" w16cid:durableId="518007903">
    <w:abstractNumId w:val="33"/>
  </w:num>
  <w:num w:numId="25" w16cid:durableId="1198159583">
    <w:abstractNumId w:val="6"/>
  </w:num>
  <w:num w:numId="26" w16cid:durableId="836266099">
    <w:abstractNumId w:val="21"/>
  </w:num>
  <w:num w:numId="27" w16cid:durableId="1949655116">
    <w:abstractNumId w:val="38"/>
  </w:num>
  <w:num w:numId="28" w16cid:durableId="740248619">
    <w:abstractNumId w:val="12"/>
  </w:num>
  <w:num w:numId="29" w16cid:durableId="1328825181">
    <w:abstractNumId w:val="10"/>
  </w:num>
  <w:num w:numId="30" w16cid:durableId="691223539">
    <w:abstractNumId w:val="4"/>
  </w:num>
  <w:num w:numId="31" w16cid:durableId="2118022678">
    <w:abstractNumId w:val="1"/>
  </w:num>
  <w:num w:numId="32" w16cid:durableId="323121539">
    <w:abstractNumId w:val="8"/>
  </w:num>
  <w:num w:numId="33" w16cid:durableId="1910384185">
    <w:abstractNumId w:val="7"/>
  </w:num>
  <w:num w:numId="34" w16cid:durableId="1783918261">
    <w:abstractNumId w:val="24"/>
  </w:num>
  <w:num w:numId="35" w16cid:durableId="264963739">
    <w:abstractNumId w:val="14"/>
  </w:num>
  <w:num w:numId="36" w16cid:durableId="672027671">
    <w:abstractNumId w:val="29"/>
  </w:num>
  <w:num w:numId="37" w16cid:durableId="1003169366">
    <w:abstractNumId w:val="9"/>
  </w:num>
  <w:num w:numId="38" w16cid:durableId="688262868">
    <w:abstractNumId w:val="35"/>
  </w:num>
  <w:num w:numId="39" w16cid:durableId="16059605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78"/>
    <w:rsid w:val="00003571"/>
    <w:rsid w:val="00004A0E"/>
    <w:rsid w:val="00105B71"/>
    <w:rsid w:val="00142579"/>
    <w:rsid w:val="00156089"/>
    <w:rsid w:val="00237621"/>
    <w:rsid w:val="00247005"/>
    <w:rsid w:val="00266D11"/>
    <w:rsid w:val="002A7228"/>
    <w:rsid w:val="00304428"/>
    <w:rsid w:val="00413DE4"/>
    <w:rsid w:val="004422FF"/>
    <w:rsid w:val="004D549A"/>
    <w:rsid w:val="004F28C6"/>
    <w:rsid w:val="005231BA"/>
    <w:rsid w:val="00535ED5"/>
    <w:rsid w:val="005407E9"/>
    <w:rsid w:val="005875A4"/>
    <w:rsid w:val="005A37EB"/>
    <w:rsid w:val="00601FBD"/>
    <w:rsid w:val="006A7BB3"/>
    <w:rsid w:val="00725FC8"/>
    <w:rsid w:val="007403DB"/>
    <w:rsid w:val="007472FB"/>
    <w:rsid w:val="00777D43"/>
    <w:rsid w:val="007A48B4"/>
    <w:rsid w:val="007D4BD9"/>
    <w:rsid w:val="008A4240"/>
    <w:rsid w:val="008C5E78"/>
    <w:rsid w:val="008D2BBA"/>
    <w:rsid w:val="008F651D"/>
    <w:rsid w:val="0091465E"/>
    <w:rsid w:val="009146B6"/>
    <w:rsid w:val="00921EDF"/>
    <w:rsid w:val="00A05831"/>
    <w:rsid w:val="00A14CBE"/>
    <w:rsid w:val="00A15281"/>
    <w:rsid w:val="00A31D7F"/>
    <w:rsid w:val="00A87F0F"/>
    <w:rsid w:val="00AA0FB4"/>
    <w:rsid w:val="00AE21B9"/>
    <w:rsid w:val="00AE74F9"/>
    <w:rsid w:val="00BD7954"/>
    <w:rsid w:val="00BE2332"/>
    <w:rsid w:val="00C71859"/>
    <w:rsid w:val="00CB6EAC"/>
    <w:rsid w:val="00CC235F"/>
    <w:rsid w:val="00CC78AE"/>
    <w:rsid w:val="00CE2B22"/>
    <w:rsid w:val="00D45A10"/>
    <w:rsid w:val="00D609B2"/>
    <w:rsid w:val="00E73C05"/>
    <w:rsid w:val="00F26484"/>
    <w:rsid w:val="00F32A57"/>
    <w:rsid w:val="00F54AE6"/>
    <w:rsid w:val="00F77214"/>
    <w:rsid w:val="00F82328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E632B"/>
  <w15:docId w15:val="{77BE18EF-1559-4C72-BB9F-8A4C6C0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right" w:pos="4680"/>
      </w:tabs>
    </w:pPr>
    <w:rPr>
      <w:rFonts w:ascii="Times" w:hAnsi="Times"/>
      <w:sz w:val="18"/>
      <w:szCs w:val="20"/>
      <w:lang w:val="en-US"/>
    </w:rPr>
  </w:style>
  <w:style w:type="paragraph" w:styleId="BodyText2">
    <w:name w:val="Body Text 2"/>
    <w:basedOn w:val="Normal"/>
    <w:semiHidden/>
    <w:pPr>
      <w:spacing w:after="40"/>
    </w:pPr>
    <w:rPr>
      <w:sz w:val="20"/>
      <w:lang w:val="en-CA"/>
    </w:rPr>
  </w:style>
  <w:style w:type="paragraph" w:styleId="BodyText3">
    <w:name w:val="Body Text 3"/>
    <w:basedOn w:val="Normal"/>
    <w:semiHidden/>
    <w:rPr>
      <w:i/>
      <w:sz w:val="20"/>
      <w:lang w:val="en-CA"/>
    </w:rPr>
  </w:style>
  <w:style w:type="paragraph" w:styleId="ListParagraph">
    <w:name w:val="List Paragraph"/>
    <w:basedOn w:val="Normal"/>
    <w:uiPriority w:val="34"/>
    <w:qFormat/>
    <w:rsid w:val="00413D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D45A10"/>
    <w:pPr>
      <w:autoSpaceDE w:val="0"/>
      <w:autoSpaceDN w:val="0"/>
      <w:adjustRightInd w:val="0"/>
    </w:pPr>
    <w:rPr>
      <w:rFonts w:ascii="Barlow" w:eastAsiaTheme="minorHAnsi" w:hAnsi="Barlow" w:cs="Barlow"/>
      <w:color w:val="000000"/>
      <w:sz w:val="24"/>
      <w:szCs w:val="24"/>
      <w:lang w:eastAsia="en-US"/>
      <w14:ligatures w14:val="standardContextual"/>
    </w:rPr>
  </w:style>
  <w:style w:type="paragraph" w:customStyle="1" w:styleId="Pa2">
    <w:name w:val="Pa2"/>
    <w:basedOn w:val="Default"/>
    <w:next w:val="Default"/>
    <w:uiPriority w:val="99"/>
    <w:rsid w:val="00D45A10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45A10"/>
    <w:rPr>
      <w:rFonts w:cs="Barlow"/>
      <w:color w:val="0E5B9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7A0AF3502F469D350CAE5BB7D7E1" ma:contentTypeVersion="18" ma:contentTypeDescription="Create a new document." ma:contentTypeScope="" ma:versionID="ace101237a4a3b9be0234eadfb41c0dc">
  <xsd:schema xmlns:xsd="http://www.w3.org/2001/XMLSchema" xmlns:xs="http://www.w3.org/2001/XMLSchema" xmlns:p="http://schemas.microsoft.com/office/2006/metadata/properties" xmlns:ns2="103e5be1-976a-419e-9e96-2253f38acf41" xmlns:ns3="6f7013a3-d4c2-46eb-be7f-ee7dc86eeb9a" targetNamespace="http://schemas.microsoft.com/office/2006/metadata/properties" ma:root="true" ma:fieldsID="c4bbe4430739d97677de11b207bb4254" ns2:_="" ns3:_="">
    <xsd:import namespace="103e5be1-976a-419e-9e96-2253f38acf41"/>
    <xsd:import namespace="6f7013a3-d4c2-46eb-be7f-ee7dc86e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5be1-976a-419e-9e96-2253f38a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c6cb14-42fc-4e81-88cd-c7c18742f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013a3-d4c2-46eb-be7f-ee7dc86e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613db-b3f9-4043-a1c6-38ad9224477c}" ma:internalName="TaxCatchAll" ma:showField="CatchAllData" ma:web="6f7013a3-d4c2-46eb-be7f-ee7dc86ee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e5be1-976a-419e-9e96-2253f38acf41">
      <Terms xmlns="http://schemas.microsoft.com/office/infopath/2007/PartnerControls"/>
    </lcf76f155ced4ddcb4097134ff3c332f>
    <TaxCatchAll xmlns="6f7013a3-d4c2-46eb-be7f-ee7dc86eeb9a" xsi:nil="true"/>
  </documentManagement>
</p:properties>
</file>

<file path=customXml/itemProps1.xml><?xml version="1.0" encoding="utf-8"?>
<ds:datastoreItem xmlns:ds="http://schemas.openxmlformats.org/officeDocument/2006/customXml" ds:itemID="{57FE3872-FFBB-4094-880B-3B4219E6A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918AF-FA48-4C8A-9E13-04710F4D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e5be1-976a-419e-9e96-2253f38acf41"/>
    <ds:schemaRef ds:uri="6f7013a3-d4c2-46eb-be7f-ee7dc86e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FAEBE-25DA-403C-9838-BC5B4B775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ECB50-635C-45E8-AEC4-24F96C6E4CF2}">
  <ds:schemaRefs>
    <ds:schemaRef ds:uri="http://schemas.microsoft.com/office/2006/metadata/properties"/>
    <ds:schemaRef ds:uri="http://schemas.microsoft.com/office/infopath/2007/PartnerControls"/>
    <ds:schemaRef ds:uri="103e5be1-976a-419e-9e96-2253f38acf41"/>
    <ds:schemaRef ds:uri="6f7013a3-d4c2-46eb-be7f-ee7dc86ee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Francine MacDuff</dc:creator>
  <cp:keywords/>
  <dc:description/>
  <cp:lastModifiedBy>Melissa Reda</cp:lastModifiedBy>
  <cp:revision>16</cp:revision>
  <cp:lastPrinted>2009-04-28T12:20:00Z</cp:lastPrinted>
  <dcterms:created xsi:type="dcterms:W3CDTF">2023-05-18T15:25:00Z</dcterms:created>
  <dcterms:modified xsi:type="dcterms:W3CDTF">2024-02-08T16:39:00Z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0x010100BA287A0AF3502F469D350CAE5BB7D7E1</vt:lpwstr>
  </property>
  <property fmtid="{D5CDD505-2E9C-101B-9397-08002B2CF9AE}" pid="3" name="MediaServiceImageTags">
    <vt:lpwstr/>
  </property>
</Properties>
</file>