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D2A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DBFE12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452E939A" w14:textId="2404AC1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</w:t>
      </w:r>
    </w:p>
    <w:p w14:paraId="2E086E7C" w14:textId="1768AD5C" w:rsidR="00D978C9" w:rsidRPr="00B51BDD" w:rsidRDefault="00D978C9" w:rsidP="00B51BDD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</w:t>
      </w:r>
    </w:p>
    <w:p w14:paraId="14835E7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0ECAF543" w14:textId="23DC3F33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Tornatech model </w:t>
      </w:r>
      <w:r w:rsidR="00B51BDD">
        <w:rPr>
          <w:sz w:val="20"/>
          <w:szCs w:val="20"/>
        </w:rPr>
        <w:t>VP</w:t>
      </w:r>
      <w:r w:rsidR="000F6880">
        <w:rPr>
          <w:sz w:val="20"/>
          <w:szCs w:val="20"/>
        </w:rPr>
        <w:t>A</w:t>
      </w:r>
      <w:r>
        <w:rPr>
          <w:sz w:val="20"/>
          <w:szCs w:val="20"/>
        </w:rPr>
        <w:t>+</w:t>
      </w:r>
      <w:r w:rsidR="00B51BDD">
        <w:rPr>
          <w:sz w:val="20"/>
          <w:szCs w:val="20"/>
        </w:rPr>
        <w:t>V</w:t>
      </w:r>
      <w:r>
        <w:rPr>
          <w:sz w:val="20"/>
          <w:szCs w:val="20"/>
        </w:rPr>
        <w:t>PU</w:t>
      </w:r>
    </w:p>
    <w:p w14:paraId="3D4CE05E" w14:textId="77777777" w:rsidR="007267A1" w:rsidRPr="00D906F6" w:rsidRDefault="007267A1" w:rsidP="007267A1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MOTOR STARTING MEANS</w:t>
      </w:r>
    </w:p>
    <w:p w14:paraId="49484AF8" w14:textId="77777777" w:rsidR="007267A1" w:rsidRDefault="007267A1" w:rsidP="007267A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Variable frequency drive (VFD)</w:t>
      </w:r>
    </w:p>
    <w:p w14:paraId="7570D73E" w14:textId="77777777" w:rsidR="007267A1" w:rsidRDefault="007267A1" w:rsidP="007267A1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MOTOR STARTING MEANS</w:t>
      </w:r>
    </w:p>
    <w:p w14:paraId="53715168" w14:textId="27CE28E5" w:rsidR="007267A1" w:rsidRPr="007267A1" w:rsidRDefault="007267A1" w:rsidP="007267A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Across the line</w:t>
      </w:r>
    </w:p>
    <w:p w14:paraId="435B8C6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3AD9CC3A" w14:textId="73980C36" w:rsidR="00D978C9" w:rsidRPr="00CE3437" w:rsidRDefault="00D978C9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252E549E" w14:textId="77777777" w:rsidR="00CE3437" w:rsidRPr="00D906F6" w:rsidRDefault="00CE3437" w:rsidP="00CE3437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7D70FF2C" w14:textId="77777777" w:rsidR="00CE3437" w:rsidRPr="00D906F6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</w:t>
      </w:r>
      <w:r>
        <w:rPr>
          <w:sz w:val="20"/>
          <w:szCs w:val="20"/>
        </w:rPr>
        <w:t>1</w:t>
      </w:r>
      <w:r w:rsidRPr="00D906F6">
        <w:rPr>
          <w:sz w:val="20"/>
          <w:szCs w:val="20"/>
        </w:rPr>
        <w:t>2</w:t>
      </w:r>
      <w:r>
        <w:rPr>
          <w:sz w:val="20"/>
          <w:szCs w:val="20"/>
        </w:rPr>
        <w:t xml:space="preserve"> ventilated assembly</w:t>
      </w:r>
      <w:r w:rsidRPr="00D906F6">
        <w:rPr>
          <w:sz w:val="20"/>
          <w:szCs w:val="20"/>
        </w:rPr>
        <w:t xml:space="preserve"> </w:t>
      </w:r>
    </w:p>
    <w:p w14:paraId="72FA29A7" w14:textId="77777777" w:rsidR="00CE3437" w:rsidRPr="00D906F6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Conductor</w:t>
      </w:r>
      <w:r w:rsidRPr="00D906F6">
        <w:rPr>
          <w:sz w:val="20"/>
          <w:szCs w:val="20"/>
        </w:rPr>
        <w:t xml:space="preserve"> entry gland plate</w:t>
      </w:r>
    </w:p>
    <w:p w14:paraId="021CD073" w14:textId="77777777" w:rsidR="00CE3437" w:rsidRDefault="00CE3437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6758B18" w14:textId="77777777" w:rsidR="00CE3437" w:rsidRPr="005E0152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Doors with keylock handle and quarter-turn latches</w:t>
      </w:r>
    </w:p>
    <w:p w14:paraId="0665DDDC" w14:textId="77777777" w:rsidR="00CE3437" w:rsidRPr="005E0152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Red RAL3002</w:t>
      </w:r>
    </w:p>
    <w:p w14:paraId="0CFCE5A4" w14:textId="77777777" w:rsidR="00CE3437" w:rsidRPr="0076349C" w:rsidRDefault="00CE3437" w:rsidP="00CE3437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Powder coated / glossy textured finish</w:t>
      </w:r>
    </w:p>
    <w:p w14:paraId="7971020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7F681C2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580D4BB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111E072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7A363460" w14:textId="52A61521" w:rsidR="00D978C9" w:rsidRDefault="00D978C9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6B803794" w14:textId="2B564D11" w:rsidR="003F70DA" w:rsidRPr="00CE3437" w:rsidRDefault="003F70DA" w:rsidP="00CE343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Line reactor 5%</w:t>
      </w:r>
    </w:p>
    <w:p w14:paraId="0C8450BF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4B1A6B4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F917B7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B3AA92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3477E8A1" w14:textId="48858122" w:rsidR="002A1864" w:rsidRDefault="00D978C9" w:rsidP="003F5A9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 xml:space="preserve">Emergency Start and run handle mechanism </w:t>
      </w:r>
      <w:proofErr w:type="spellStart"/>
      <w:r w:rsidRPr="00035441">
        <w:rPr>
          <w:sz w:val="20"/>
          <w:szCs w:val="20"/>
        </w:rPr>
        <w:t>latchable</w:t>
      </w:r>
      <w:proofErr w:type="spellEnd"/>
      <w:r w:rsidRPr="00035441">
        <w:rPr>
          <w:sz w:val="20"/>
          <w:szCs w:val="20"/>
        </w:rPr>
        <w:t xml:space="preserve"> in the “ON” position</w:t>
      </w:r>
    </w:p>
    <w:p w14:paraId="44B7CFA4" w14:textId="449AD4ED" w:rsidR="00CE3437" w:rsidRPr="00035441" w:rsidRDefault="00CE3437" w:rsidP="003F5A9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 selector switch</w:t>
      </w:r>
      <w:r w:rsidR="0029726C">
        <w:rPr>
          <w:sz w:val="20"/>
          <w:szCs w:val="20"/>
        </w:rPr>
        <w:t xml:space="preserve"> VFD or Bypass</w:t>
      </w:r>
    </w:p>
    <w:p w14:paraId="7724297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1570D20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39F51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51FDE3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413C68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55B4E83D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83E3DE9" w14:textId="77777777" w:rsidR="00EA23E1" w:rsidRPr="002407EB" w:rsidRDefault="00EA23E1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26D9CDA4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0CB2D6B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3E2C3B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6D7A98D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46891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406CDB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640EB77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3A0AC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5F4DFB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E3822E8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4AA028E6" w14:textId="6F86D52C" w:rsidR="002A1864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22ACE389" w14:textId="50694AFC" w:rsidR="00A035CE" w:rsidRPr="002407EB" w:rsidRDefault="00A035C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Motor hertz</w:t>
      </w:r>
    </w:p>
    <w:p w14:paraId="7D4DDAE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2ED346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A4F142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46C466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7798147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055FD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1DF5D8D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B8D96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01C4ABB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0FCECA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0F22E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9BAC1E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CAC6C9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DCDC7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A66796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84C41D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0873570" w14:textId="2857BF80" w:rsidR="00D978C9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495A6CEA" w14:textId="455C43A6" w:rsidR="005F60C5" w:rsidRPr="002407EB" w:rsidRDefault="005F60C5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Constant pressure output setpoint</w:t>
      </w:r>
    </w:p>
    <w:p w14:paraId="0E1A037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7030C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6B0AF22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1DF905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75551461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5BFBCA5E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658F5F2C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484311D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STATE AND ALARM VISUAL INDICATORS</w:t>
      </w:r>
    </w:p>
    <w:p w14:paraId="500F8246" w14:textId="7F9C182F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2258BDF5" w14:textId="13215252" w:rsidR="005F60C5" w:rsidRDefault="005F60C5" w:rsidP="005F60C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fault</w:t>
      </w:r>
    </w:p>
    <w:p w14:paraId="005FCF83" w14:textId="49532E90" w:rsidR="005F60C5" w:rsidRPr="002407EB" w:rsidRDefault="005F60C5" w:rsidP="005F60C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bypass</w:t>
      </w:r>
    </w:p>
    <w:p w14:paraId="7E05A1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9071A3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6084A7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5C27950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758C468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17A192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642400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42A86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7E7A4BE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4BF09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FDE533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2F2C566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52FA8D7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1112FD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3B646A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164BEB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9A7513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2E3B4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14A0AB0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72CD4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49206FC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C6CA7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6F5BA49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4D597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396CFEA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2571DB6E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BFBDC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8464C8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BF1A0F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FB9151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A6B331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 w:rsidR="00AC2380"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6D9450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DD49F1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10E93AE9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E85BD9B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BC7CFA8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4B762C88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0F9748B5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9CCFF6D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86FD0D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AC871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C6C71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9D1438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C188162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532889A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535D20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CC6B115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D842D00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2BF1F96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492B750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334E4C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F39ADB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2C91B6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182CBF1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7ABC78D" w14:textId="77777777" w:rsidR="00A51486" w:rsidRPr="002407EB" w:rsidRDefault="00D978C9" w:rsidP="003F5A9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641318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04F6F1A4" w14:textId="77777777" w:rsidR="0007300E" w:rsidRPr="002407EB" w:rsidRDefault="0007300E" w:rsidP="0007300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</w:t>
      </w:r>
      <w:r>
        <w:rPr>
          <w:sz w:val="20"/>
          <w:szCs w:val="20"/>
        </w:rPr>
        <w:t>two</w:t>
      </w:r>
      <w:r w:rsidRPr="002407EB">
        <w:rPr>
          <w:sz w:val="20"/>
          <w:szCs w:val="20"/>
        </w:rPr>
        <w:t xml:space="preserve"> pressure transducer</w:t>
      </w:r>
      <w:r>
        <w:rPr>
          <w:sz w:val="20"/>
          <w:szCs w:val="20"/>
        </w:rPr>
        <w:t>s</w:t>
      </w:r>
      <w:r w:rsidRPr="002407E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 </w:t>
      </w:r>
      <w:r w:rsidRPr="002407EB">
        <w:rPr>
          <w:sz w:val="20"/>
          <w:szCs w:val="20"/>
        </w:rPr>
        <w:t xml:space="preserve">run test solenoid valve assembly rated for 500psi working pressure and be externally mounted with a protective cover. </w:t>
      </w:r>
    </w:p>
    <w:p w14:paraId="0B7E897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58C52FEA" w14:textId="77777777" w:rsidR="00940195" w:rsidRPr="002407EB" w:rsidRDefault="00940195" w:rsidP="00940195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  <w:r>
        <w:rPr>
          <w:sz w:val="20"/>
          <w:szCs w:val="20"/>
        </w:rPr>
        <w:t xml:space="preserve"> NOTIFICATION</w:t>
      </w:r>
      <w:r w:rsidRPr="002407EB">
        <w:rPr>
          <w:sz w:val="20"/>
          <w:szCs w:val="20"/>
        </w:rPr>
        <w:t xml:space="preserve"> CAPABILITIES</w:t>
      </w:r>
    </w:p>
    <w:p w14:paraId="1FCC1A9F" w14:textId="77777777" w:rsidR="00940195" w:rsidRPr="002407EB" w:rsidRDefault="00940195" w:rsidP="0094019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0127DF2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71A9269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13A9B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4066433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2E2DF41F" w14:textId="6BC6E651" w:rsidR="00C03200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487E9AC6" w14:textId="2378050F" w:rsidR="00EB4BD2" w:rsidRDefault="00EB4BD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Deluge valve start</w:t>
      </w:r>
    </w:p>
    <w:p w14:paraId="4E66C80C" w14:textId="61A51305" w:rsidR="00EB4BD2" w:rsidRPr="002407EB" w:rsidRDefault="00EB4BD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Low water </w:t>
      </w:r>
      <w:r w:rsidR="00CA6F45">
        <w:rPr>
          <w:sz w:val="20"/>
          <w:szCs w:val="20"/>
        </w:rPr>
        <w:t>level device</w:t>
      </w:r>
    </w:p>
    <w:p w14:paraId="33FB055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4009417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E2117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696DA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44D6F6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9B8CA38" w14:textId="14D77F29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Common motor trouble (field re-assignable)</w:t>
      </w:r>
    </w:p>
    <w:p w14:paraId="2A36014B" w14:textId="36CAF933" w:rsidR="00CA6F45" w:rsidRDefault="00CA6F4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failure</w:t>
      </w:r>
    </w:p>
    <w:p w14:paraId="23C6DD57" w14:textId="4B1B4E44" w:rsidR="00B52893" w:rsidRDefault="00B52893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Overpressure</w:t>
      </w:r>
    </w:p>
    <w:p w14:paraId="719669C2" w14:textId="563789BA" w:rsidR="00B52893" w:rsidRPr="002407EB" w:rsidRDefault="00B52893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mode</w:t>
      </w:r>
    </w:p>
    <w:p w14:paraId="61329877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6D0FEA10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3057CFC9" w14:textId="40D17541" w:rsidR="00D978C9" w:rsidRPr="00B52893" w:rsidRDefault="006D2C62" w:rsidP="00B528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33CB16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457FC78D" w14:textId="02ADA610" w:rsidR="00D804B8" w:rsidRPr="006778A0" w:rsidRDefault="00C40D7A" w:rsidP="006778A0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 xml:space="preserve">Alarm buzzer - </w:t>
      </w:r>
      <w:r w:rsidR="00D978C9" w:rsidRPr="002407EB">
        <w:rPr>
          <w:sz w:val="20"/>
          <w:szCs w:val="20"/>
        </w:rPr>
        <w:t>85dB at 10ft (3m)</w:t>
      </w:r>
    </w:p>
    <w:p w14:paraId="69342F20" w14:textId="77777777" w:rsidR="00D804B8" w:rsidRPr="002407EB" w:rsidRDefault="00D804B8" w:rsidP="00D804B8">
      <w:pPr>
        <w:spacing w:after="0" w:line="240" w:lineRule="auto"/>
        <w:ind w:left="1080"/>
      </w:pPr>
    </w:p>
    <w:sectPr w:rsidR="00D804B8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FDE8" w14:textId="77777777" w:rsidR="00A05709" w:rsidRDefault="00A05709" w:rsidP="00A119C6">
      <w:pPr>
        <w:spacing w:after="0" w:line="240" w:lineRule="auto"/>
      </w:pPr>
      <w:r>
        <w:separator/>
      </w:r>
    </w:p>
  </w:endnote>
  <w:endnote w:type="continuationSeparator" w:id="0">
    <w:p w14:paraId="2B411120" w14:textId="77777777" w:rsidR="00A05709" w:rsidRDefault="00A05709" w:rsidP="00A119C6">
      <w:pPr>
        <w:spacing w:after="0" w:line="240" w:lineRule="auto"/>
      </w:pPr>
      <w:r>
        <w:continuationSeparator/>
      </w:r>
    </w:p>
  </w:endnote>
  <w:endnote w:type="continuationNotice" w:id="1">
    <w:p w14:paraId="2D42558A" w14:textId="77777777" w:rsidR="003F5A9B" w:rsidRDefault="003F5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0D5B" w14:textId="3D08C1D8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513771" wp14:editId="02C8D07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41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Ary&#10;C1/cAAAACAEAAA8AAABkcnMvZG93bnJldi54bWxMj0FLw0AQhe9C/8MyBW/tpqKljdkUrQiCp6b+&#10;gG12TEKzsyE7TVJ/vSMe9DTMe8Ob72W7ybdqwD42gQyslgkopDK4hioDH8fXxQZUZEvOtoHQwBUj&#10;7PLZTWZTF0Y64FBwpSSEYmoN1MxdqnUsa/Q2LkOHJN5n6L1lWftKu96OEu5bfZcka+1tQ/Khth3u&#10;ayzPxcUbcMnXuz7zcXw57PmZpodieGuvxtzOp6dHUIwT/x3DD76gQy5Mp3AhF1VrYLGWKixzuwIl&#10;/vZ+I8LpV9B5pv8XyL8BAAD//wMAUEsBAi0AFAAGAAgAAAAhALaDOJL+AAAA4QEAABMAAAAAAAAA&#10;AAAAAAAAAAAAAFtDb250ZW50X1R5cGVzXS54bWxQSwECLQAUAAYACAAAACEAOP0h/9YAAACUAQAA&#10;CwAAAAAAAAAAAAAAAAAvAQAAX3JlbHMvLnJlbHNQSwECLQAUAAYACAAAACEA2dhmSdEBAACTAwAA&#10;DgAAAAAAAAAAAAAAAAAuAgAAZHJzL2Uyb0RvYy54bWxQSwECLQAUAAYACAAAACEACvILX9wAAAAI&#10;AQAADwAAAAAAAAAAAAAAAAArBAAAZHJzL2Rvd25yZXYueG1sUEsFBgAAAAAEAAQA8wAAADQFAAAA&#10;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B51BDD">
      <w:rPr>
        <w:sz w:val="20"/>
        <w:szCs w:val="20"/>
        <w:lang w:val="it-IT"/>
      </w:rPr>
      <w:t>V</w:t>
    </w:r>
    <w:r w:rsidR="0008162E">
      <w:rPr>
        <w:sz w:val="20"/>
        <w:szCs w:val="20"/>
        <w:lang w:val="it-IT"/>
      </w:rPr>
      <w:t>P</w:t>
    </w:r>
    <w:r w:rsidR="000F6880">
      <w:rPr>
        <w:sz w:val="20"/>
        <w:szCs w:val="20"/>
        <w:lang w:val="it-IT"/>
      </w:rPr>
      <w:t>A</w:t>
    </w:r>
    <w:r w:rsidR="005718A1" w:rsidRPr="005718A1">
      <w:rPr>
        <w:sz w:val="20"/>
        <w:szCs w:val="20"/>
        <w:lang w:val="it-IT"/>
      </w:rPr>
      <w:t>+</w:t>
    </w:r>
    <w:r w:rsidR="00B51BDD">
      <w:rPr>
        <w:sz w:val="20"/>
        <w:szCs w:val="20"/>
        <w:lang w:val="it-IT"/>
      </w:rPr>
      <w:t>V</w:t>
    </w:r>
    <w:r w:rsidR="005718A1" w:rsidRPr="005718A1">
      <w:rPr>
        <w:sz w:val="20"/>
        <w:szCs w:val="20"/>
        <w:lang w:val="it-IT"/>
      </w:rPr>
      <w:t>PU</w:t>
    </w:r>
    <w:r w:rsidR="006102FB" w:rsidRPr="005718A1">
      <w:rPr>
        <w:sz w:val="20"/>
        <w:szCs w:val="20"/>
        <w:lang w:val="it-IT"/>
      </w:rPr>
      <w:t>-SPE-00</w:t>
    </w:r>
    <w:r w:rsidR="00B51BDD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B51BDD">
      <w:rPr>
        <w:sz w:val="20"/>
        <w:szCs w:val="20"/>
        <w:lang w:val="it-IT"/>
      </w:rPr>
      <w:t>0</w:t>
    </w:r>
  </w:p>
  <w:p w14:paraId="4FA91D3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E676" w14:textId="77777777" w:rsidR="00A05709" w:rsidRDefault="00A05709" w:rsidP="00A119C6">
      <w:pPr>
        <w:spacing w:after="0" w:line="240" w:lineRule="auto"/>
      </w:pPr>
      <w:r>
        <w:separator/>
      </w:r>
    </w:p>
  </w:footnote>
  <w:footnote w:type="continuationSeparator" w:id="0">
    <w:p w14:paraId="1C1B53F4" w14:textId="77777777" w:rsidR="00A05709" w:rsidRDefault="00A05709" w:rsidP="00A119C6">
      <w:pPr>
        <w:spacing w:after="0" w:line="240" w:lineRule="auto"/>
      </w:pPr>
      <w:r>
        <w:continuationSeparator/>
      </w:r>
    </w:p>
  </w:footnote>
  <w:footnote w:type="continuationNotice" w:id="1">
    <w:p w14:paraId="577A333D" w14:textId="77777777" w:rsidR="003F5A9B" w:rsidRDefault="003F5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3C7" w14:textId="699CA41D" w:rsidR="006102FB" w:rsidRDefault="003F5AF9" w:rsidP="00A32DD8">
    <w:r>
      <w:rPr>
        <w:noProof/>
      </w:rPr>
      <w:drawing>
        <wp:anchor distT="0" distB="0" distL="114300" distR="114300" simplePos="0" relativeHeight="251658242" behindDoc="0" locked="0" layoutInCell="1" allowOverlap="1" wp14:anchorId="3950D18A" wp14:editId="5D49535A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3A9EBFB" w14:textId="77777777" w:rsidR="006102FB" w:rsidRPr="00035441" w:rsidRDefault="006102FB" w:rsidP="006A7EEF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40014C5B" w14:textId="7E672F63" w:rsidR="006102FB" w:rsidRPr="00035441" w:rsidRDefault="006102FB" w:rsidP="006A7EEF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 xml:space="preserve">MODEL </w:t>
    </w:r>
    <w:r w:rsidR="00923D6D">
      <w:rPr>
        <w:rFonts w:cs="Calibri"/>
        <w:b/>
        <w:bCs/>
        <w:color w:val="FF0000"/>
        <w:sz w:val="24"/>
        <w:szCs w:val="24"/>
      </w:rPr>
      <w:t>V</w:t>
    </w:r>
    <w:r w:rsidRPr="00035441">
      <w:rPr>
        <w:rFonts w:cs="Calibri"/>
        <w:b/>
        <w:bCs/>
        <w:color w:val="FF0000"/>
        <w:sz w:val="24"/>
        <w:szCs w:val="24"/>
      </w:rPr>
      <w:t>P</w:t>
    </w:r>
    <w:r w:rsidR="000F6880">
      <w:rPr>
        <w:rFonts w:cs="Calibri"/>
        <w:b/>
        <w:bCs/>
        <w:color w:val="FF0000"/>
        <w:sz w:val="24"/>
        <w:szCs w:val="24"/>
      </w:rPr>
      <w:t>A</w:t>
    </w:r>
    <w:r w:rsidR="00035441" w:rsidRPr="00035441">
      <w:rPr>
        <w:rFonts w:cs="Calibri"/>
        <w:b/>
        <w:bCs/>
        <w:color w:val="FF0000"/>
        <w:sz w:val="24"/>
        <w:szCs w:val="24"/>
      </w:rPr>
      <w:t>+</w:t>
    </w:r>
    <w:r w:rsidR="00923D6D">
      <w:rPr>
        <w:rFonts w:cs="Calibri"/>
        <w:b/>
        <w:bCs/>
        <w:color w:val="FF0000"/>
        <w:sz w:val="24"/>
        <w:szCs w:val="24"/>
      </w:rPr>
      <w:t>V</w:t>
    </w:r>
    <w:r w:rsidR="00035441" w:rsidRPr="00035441">
      <w:rPr>
        <w:rFonts w:cs="Calibri"/>
        <w:b/>
        <w:bCs/>
        <w:color w:val="FF0000"/>
        <w:sz w:val="24"/>
        <w:szCs w:val="24"/>
      </w:rPr>
      <w:t>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C57860">
      <w:rPr>
        <w:rFonts w:cs="Calibri"/>
        <w:sz w:val="24"/>
        <w:szCs w:val="24"/>
      </w:rPr>
      <w:t>VARIABLE SPEED</w:t>
    </w:r>
    <w:r w:rsidRPr="00035441">
      <w:rPr>
        <w:rFonts w:cs="Calibri"/>
        <w:sz w:val="24"/>
        <w:szCs w:val="24"/>
      </w:rPr>
      <w:t xml:space="preserve"> </w:t>
    </w:r>
  </w:p>
  <w:p w14:paraId="6080717B" w14:textId="77777777" w:rsidR="006A7EEF" w:rsidRDefault="006102FB" w:rsidP="006A7EEF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  <w:r w:rsidR="009814C5">
      <w:rPr>
        <w:rFonts w:cs="Calibri"/>
        <w:sz w:val="24"/>
        <w:szCs w:val="24"/>
      </w:rPr>
      <w:t xml:space="preserve"> WITH </w:t>
    </w:r>
    <w:r w:rsidR="006A7EEF">
      <w:rPr>
        <w:rFonts w:cs="Calibri"/>
        <w:sz w:val="24"/>
        <w:szCs w:val="24"/>
      </w:rPr>
      <w:t xml:space="preserve">  </w:t>
    </w:r>
    <w:r w:rsidR="009814C5">
      <w:rPr>
        <w:rFonts w:cs="Calibri"/>
        <w:sz w:val="24"/>
        <w:szCs w:val="24"/>
      </w:rPr>
      <w:t xml:space="preserve">ACROSS THE LINE BYPASS </w:t>
    </w:r>
  </w:p>
  <w:p w14:paraId="4A7F9670" w14:textId="4C7285B6" w:rsidR="00035441" w:rsidRPr="00035441" w:rsidRDefault="009814C5" w:rsidP="006A7EEF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AND</w:t>
    </w:r>
    <w:r w:rsidR="006A7EEF">
      <w:rPr>
        <w:rFonts w:cs="Calibri"/>
        <w:sz w:val="24"/>
        <w:szCs w:val="24"/>
      </w:rPr>
      <w:t xml:space="preserve"> </w:t>
    </w:r>
    <w:r w:rsidR="00035441" w:rsidRPr="00035441">
      <w:rPr>
        <w:rFonts w:cs="Calibri"/>
        <w:sz w:val="24"/>
        <w:szCs w:val="24"/>
      </w:rPr>
      <w:t>AUTOMATIC POWER TRANSFER SWITCH</w:t>
    </w:r>
  </w:p>
  <w:p w14:paraId="1BBB116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5D7FC6B7" wp14:editId="09F738F8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F8D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FRn&#10;xAjaAAAABgEAAA8AAABkcnMvZG93bnJldi54bWxMj0FOwzAQRfdI3MEaJHatA4JQQpwKipCQWDXl&#10;AG48JFHjcRRPk5TTM7Chy6c/+v9Nvp59p0YcYhvIwM0yAYVUBddSbeBz97ZYgYpsydkuEBo4YYR1&#10;cXmR28yFibY4llwrKaGYWQMNc59pHasGvY3L0CNJ9hUGb1lwqLUb7CTlvtO3SZJqb1uShcb2uGmw&#10;OpRHb8Al3x/6wLvpdbvhF5rvy/G9OxlzfTU/P4FinPn/GH71RR0KcdqHI7moOgOLVF5hAw8pKIkf&#10;71bC+z/WRa7P9YsfAAAA//8DAFBLAQItABQABgAIAAAAIQC2gziS/gAAAOEBAAATAAAAAAAAAAAA&#10;AAAAAAAAAABbQ29udGVudF9UeXBlc10ueG1sUEsBAi0AFAAGAAgAAAAhADj9If/WAAAAlAEAAAsA&#10;AAAAAAAAAAAAAAAALwEAAF9yZWxzLy5yZWxzUEsBAi0AFAAGAAgAAAAhANnYZknRAQAAkwMAAA4A&#10;AAAAAAAAAAAAAAAALgIAAGRycy9lMm9Eb2MueG1sUEsBAi0AFAAGAAgAAAAhAFRnxAjaAAAABgEA&#10;AA8AAAAAAAAAAAAAAAAAKwQAAGRycy9kb3ducmV2LnhtbFBLBQYAAAAABAAEAPMAAAAyBQAAAAA=&#10;" strokecolor="#204d84" strokeweight="2.5pt"/>
          </w:pict>
        </mc:Fallback>
      </mc:AlternateContent>
    </w:r>
  </w:p>
  <w:p w14:paraId="729706D6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59F4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05173">
    <w:abstractNumId w:val="10"/>
  </w:num>
  <w:num w:numId="2" w16cid:durableId="58750165">
    <w:abstractNumId w:val="6"/>
  </w:num>
  <w:num w:numId="3" w16cid:durableId="1802116491">
    <w:abstractNumId w:val="0"/>
  </w:num>
  <w:num w:numId="4" w16cid:durableId="845023360">
    <w:abstractNumId w:val="22"/>
  </w:num>
  <w:num w:numId="5" w16cid:durableId="1748459683">
    <w:abstractNumId w:val="3"/>
  </w:num>
  <w:num w:numId="6" w16cid:durableId="1321541471">
    <w:abstractNumId w:val="2"/>
  </w:num>
  <w:num w:numId="7" w16cid:durableId="1130518471">
    <w:abstractNumId w:val="18"/>
  </w:num>
  <w:num w:numId="8" w16cid:durableId="526986132">
    <w:abstractNumId w:val="8"/>
  </w:num>
  <w:num w:numId="9" w16cid:durableId="1772314841">
    <w:abstractNumId w:val="1"/>
  </w:num>
  <w:num w:numId="10" w16cid:durableId="1892691364">
    <w:abstractNumId w:val="23"/>
  </w:num>
  <w:num w:numId="11" w16cid:durableId="633871717">
    <w:abstractNumId w:val="13"/>
  </w:num>
  <w:num w:numId="12" w16cid:durableId="2091078801">
    <w:abstractNumId w:val="24"/>
  </w:num>
  <w:num w:numId="13" w16cid:durableId="1831100082">
    <w:abstractNumId w:val="15"/>
  </w:num>
  <w:num w:numId="14" w16cid:durableId="1718312127">
    <w:abstractNumId w:val="14"/>
  </w:num>
  <w:num w:numId="15" w16cid:durableId="809514530">
    <w:abstractNumId w:val="17"/>
  </w:num>
  <w:num w:numId="16" w16cid:durableId="39205908">
    <w:abstractNumId w:val="16"/>
  </w:num>
  <w:num w:numId="17" w16cid:durableId="1375886791">
    <w:abstractNumId w:val="11"/>
  </w:num>
  <w:num w:numId="18" w16cid:durableId="1359164297">
    <w:abstractNumId w:val="25"/>
  </w:num>
  <w:num w:numId="19" w16cid:durableId="1211185526">
    <w:abstractNumId w:val="12"/>
  </w:num>
  <w:num w:numId="20" w16cid:durableId="1079443687">
    <w:abstractNumId w:val="19"/>
  </w:num>
  <w:num w:numId="21" w16cid:durableId="87584514">
    <w:abstractNumId w:val="26"/>
  </w:num>
  <w:num w:numId="22" w16cid:durableId="909391301">
    <w:abstractNumId w:val="5"/>
  </w:num>
  <w:num w:numId="23" w16cid:durableId="53818560">
    <w:abstractNumId w:val="4"/>
  </w:num>
  <w:num w:numId="24" w16cid:durableId="1114128488">
    <w:abstractNumId w:val="7"/>
  </w:num>
  <w:num w:numId="25" w16cid:durableId="1542355214">
    <w:abstractNumId w:val="21"/>
  </w:num>
  <w:num w:numId="26" w16cid:durableId="2013096203">
    <w:abstractNumId w:val="9"/>
  </w:num>
  <w:num w:numId="27" w16cid:durableId="6528750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tDA0NrS0MDYxNDNU0lEKTi0uzszPAykwqgUAITVoCiwAAAA="/>
  </w:docVars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7300E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1E9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94882"/>
    <w:rsid w:val="001B291D"/>
    <w:rsid w:val="001D2D11"/>
    <w:rsid w:val="001E3EC0"/>
    <w:rsid w:val="001E63A7"/>
    <w:rsid w:val="00223D4B"/>
    <w:rsid w:val="00231297"/>
    <w:rsid w:val="002407EB"/>
    <w:rsid w:val="00242B20"/>
    <w:rsid w:val="002634B8"/>
    <w:rsid w:val="0029726C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5045A"/>
    <w:rsid w:val="0036141C"/>
    <w:rsid w:val="00366614"/>
    <w:rsid w:val="003812CC"/>
    <w:rsid w:val="00393B4F"/>
    <w:rsid w:val="003A77B5"/>
    <w:rsid w:val="003C39CC"/>
    <w:rsid w:val="003C6E51"/>
    <w:rsid w:val="003F5A9B"/>
    <w:rsid w:val="003F5AF9"/>
    <w:rsid w:val="003F70DA"/>
    <w:rsid w:val="00410132"/>
    <w:rsid w:val="0041755B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1ACC"/>
    <w:rsid w:val="005C729A"/>
    <w:rsid w:val="005D1939"/>
    <w:rsid w:val="005F60C5"/>
    <w:rsid w:val="005F7742"/>
    <w:rsid w:val="00607A40"/>
    <w:rsid w:val="006102FB"/>
    <w:rsid w:val="00612279"/>
    <w:rsid w:val="00637D2B"/>
    <w:rsid w:val="00643021"/>
    <w:rsid w:val="006778A0"/>
    <w:rsid w:val="00681157"/>
    <w:rsid w:val="00682B06"/>
    <w:rsid w:val="006A3257"/>
    <w:rsid w:val="006A7EEF"/>
    <w:rsid w:val="006C728E"/>
    <w:rsid w:val="006C7508"/>
    <w:rsid w:val="006D0F7E"/>
    <w:rsid w:val="006D2C62"/>
    <w:rsid w:val="007267A1"/>
    <w:rsid w:val="00746F7C"/>
    <w:rsid w:val="007819CB"/>
    <w:rsid w:val="00783C33"/>
    <w:rsid w:val="007B13CC"/>
    <w:rsid w:val="007D17BA"/>
    <w:rsid w:val="00820B11"/>
    <w:rsid w:val="008434A1"/>
    <w:rsid w:val="00843C08"/>
    <w:rsid w:val="00846B15"/>
    <w:rsid w:val="0085445C"/>
    <w:rsid w:val="008759B8"/>
    <w:rsid w:val="0088203E"/>
    <w:rsid w:val="00883D8F"/>
    <w:rsid w:val="008C4D53"/>
    <w:rsid w:val="008D6550"/>
    <w:rsid w:val="008E39E3"/>
    <w:rsid w:val="008F030E"/>
    <w:rsid w:val="00920FD0"/>
    <w:rsid w:val="00923D6D"/>
    <w:rsid w:val="00937535"/>
    <w:rsid w:val="00940195"/>
    <w:rsid w:val="0094314E"/>
    <w:rsid w:val="00945C51"/>
    <w:rsid w:val="009814C5"/>
    <w:rsid w:val="009A3F7D"/>
    <w:rsid w:val="009B3508"/>
    <w:rsid w:val="009F2C9F"/>
    <w:rsid w:val="009F3BC8"/>
    <w:rsid w:val="009F6BA0"/>
    <w:rsid w:val="00A035CE"/>
    <w:rsid w:val="00A05709"/>
    <w:rsid w:val="00A119C6"/>
    <w:rsid w:val="00A232EE"/>
    <w:rsid w:val="00A305F8"/>
    <w:rsid w:val="00A32DD8"/>
    <w:rsid w:val="00A51486"/>
    <w:rsid w:val="00A567AA"/>
    <w:rsid w:val="00A60138"/>
    <w:rsid w:val="00A628C0"/>
    <w:rsid w:val="00A75AA0"/>
    <w:rsid w:val="00AA48C5"/>
    <w:rsid w:val="00AC2380"/>
    <w:rsid w:val="00B175EE"/>
    <w:rsid w:val="00B25C5C"/>
    <w:rsid w:val="00B51BDD"/>
    <w:rsid w:val="00B52893"/>
    <w:rsid w:val="00BA1944"/>
    <w:rsid w:val="00BC389C"/>
    <w:rsid w:val="00BE3241"/>
    <w:rsid w:val="00BE3C00"/>
    <w:rsid w:val="00C03200"/>
    <w:rsid w:val="00C317BB"/>
    <w:rsid w:val="00C40D7A"/>
    <w:rsid w:val="00C57860"/>
    <w:rsid w:val="00C65245"/>
    <w:rsid w:val="00C716A7"/>
    <w:rsid w:val="00C820A6"/>
    <w:rsid w:val="00C93F51"/>
    <w:rsid w:val="00CA6F45"/>
    <w:rsid w:val="00CB3372"/>
    <w:rsid w:val="00CB6671"/>
    <w:rsid w:val="00CE3437"/>
    <w:rsid w:val="00D04DC4"/>
    <w:rsid w:val="00D1504F"/>
    <w:rsid w:val="00D44127"/>
    <w:rsid w:val="00D61B2F"/>
    <w:rsid w:val="00D63F26"/>
    <w:rsid w:val="00D70057"/>
    <w:rsid w:val="00D74B1F"/>
    <w:rsid w:val="00D77523"/>
    <w:rsid w:val="00D804B8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2915"/>
    <w:rsid w:val="00E477C7"/>
    <w:rsid w:val="00E63CD1"/>
    <w:rsid w:val="00E73FE0"/>
    <w:rsid w:val="00E75F02"/>
    <w:rsid w:val="00EA23E1"/>
    <w:rsid w:val="00EA76B0"/>
    <w:rsid w:val="00EB4BD2"/>
    <w:rsid w:val="00ED365E"/>
    <w:rsid w:val="00F179E6"/>
    <w:rsid w:val="00F31837"/>
    <w:rsid w:val="00F3344E"/>
    <w:rsid w:val="00F35B1E"/>
    <w:rsid w:val="00F3654B"/>
    <w:rsid w:val="00F648E6"/>
    <w:rsid w:val="00F66BE6"/>
    <w:rsid w:val="00F81E59"/>
    <w:rsid w:val="00F9494E"/>
    <w:rsid w:val="00FA2FB3"/>
    <w:rsid w:val="00FE731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6A0C65"/>
  <w15:docId w15:val="{C890B184-D093-4545-88BF-7D598C4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992D4-0FD6-451C-8089-E344BF22E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4F446-ADAE-4A90-9EF7-EEA467CF13F0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3.xml><?xml version="1.0" encoding="utf-8"?>
<ds:datastoreItem xmlns:ds="http://schemas.openxmlformats.org/officeDocument/2006/customXml" ds:itemID="{AA6670AA-225C-4F86-99A7-82653D68E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83BEA-822B-46F3-A7E0-0E22AC62A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Pietrangelo</dc:creator>
  <cp:keywords/>
  <cp:lastModifiedBy>Michael Pietrangelo</cp:lastModifiedBy>
  <cp:revision>5</cp:revision>
  <cp:lastPrinted>2018-08-07T18:25:00Z</cp:lastPrinted>
  <dcterms:created xsi:type="dcterms:W3CDTF">2022-11-17T17:34:00Z</dcterms:created>
  <dcterms:modified xsi:type="dcterms:W3CDTF">2023-05-24T01:43:00Z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